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7DC79" w14:textId="0DC4A8BE" w:rsidR="006F2FC6" w:rsidRPr="005F29E9" w:rsidRDefault="00901A0E" w:rsidP="005F29E9">
      <w:pPr>
        <w:pStyle w:val="BodyA"/>
        <w:jc w:val="center"/>
        <w:rPr>
          <w:rFonts w:cs="Times New Roman"/>
        </w:rPr>
      </w:pPr>
      <w:r w:rsidRPr="005F29E9">
        <w:rPr>
          <w:rFonts w:cs="Times New Roman"/>
          <w:noProof/>
        </w:rPr>
        <w:drawing>
          <wp:inline distT="0" distB="0" distL="0" distR="0" wp14:anchorId="3DECD678" wp14:editId="41EC8A11">
            <wp:extent cx="406400" cy="590550"/>
            <wp:effectExtent l="0" t="0" r="0" b="0"/>
            <wp:docPr id="1073741825" name="officeArt object" descr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m 1" descr="Imagem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6400" cy="5905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2441E759" w14:textId="77777777" w:rsidR="006F2FC6" w:rsidRPr="009818BF" w:rsidRDefault="00901A0E" w:rsidP="005F29E9">
      <w:pPr>
        <w:pStyle w:val="BodyA"/>
        <w:jc w:val="center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>UNIVERSIDADE FEDERAL DA PARAÍBA</w:t>
      </w:r>
    </w:p>
    <w:p w14:paraId="0F550F8F" w14:textId="77777777" w:rsidR="006F2FC6" w:rsidRPr="009818BF" w:rsidRDefault="00901A0E" w:rsidP="005F29E9">
      <w:pPr>
        <w:pStyle w:val="BodyA"/>
        <w:jc w:val="center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>CENTRO DE TECNOLOGIA</w:t>
      </w:r>
    </w:p>
    <w:p w14:paraId="4D42ACB4" w14:textId="77777777" w:rsidR="006F2FC6" w:rsidRPr="009818BF" w:rsidRDefault="00901A0E" w:rsidP="005F29E9">
      <w:pPr>
        <w:pStyle w:val="BodyA"/>
        <w:jc w:val="center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  <w:lang w:val="es-ES_tradnl"/>
        </w:rPr>
        <w:t>COORDENA</w:t>
      </w:r>
      <w:r w:rsidRPr="009818BF">
        <w:rPr>
          <w:rFonts w:cs="Times New Roman"/>
          <w:b/>
          <w:bCs/>
          <w:sz w:val="24"/>
          <w:szCs w:val="24"/>
        </w:rPr>
        <w:t>ÇÃ</w:t>
      </w:r>
      <w:r w:rsidRPr="009818BF">
        <w:rPr>
          <w:rFonts w:cs="Times New Roman"/>
          <w:b/>
          <w:bCs/>
          <w:sz w:val="24"/>
          <w:szCs w:val="24"/>
          <w:lang w:val="es-ES_tradnl"/>
        </w:rPr>
        <w:t>O DO CURSO DE GRADUA</w:t>
      </w:r>
      <w:r w:rsidRPr="009818BF">
        <w:rPr>
          <w:rFonts w:cs="Times New Roman"/>
          <w:b/>
          <w:bCs/>
          <w:sz w:val="24"/>
          <w:szCs w:val="24"/>
        </w:rPr>
        <w:t>ÇÃO EM ENGENHARIA AMBIENTAL</w:t>
      </w:r>
    </w:p>
    <w:p w14:paraId="11E8415F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16209409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7ADBCB6C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5D17EA3D" w14:textId="77777777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>Portaria CEAMB nº 01/2020</w:t>
      </w:r>
    </w:p>
    <w:p w14:paraId="798217AC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0ED328CF" w14:textId="77777777" w:rsidR="006F2FC6" w:rsidRPr="009818BF" w:rsidRDefault="00901A0E" w:rsidP="005F29E9">
      <w:pPr>
        <w:pStyle w:val="BodyA"/>
        <w:ind w:left="4678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Regulamenta a atividade de Trabalho de Conclusão de Curso, fixada no Projeto Polí</w:t>
      </w:r>
      <w:r w:rsidRPr="009818BF">
        <w:rPr>
          <w:rFonts w:cs="Times New Roman"/>
          <w:sz w:val="24"/>
          <w:szCs w:val="24"/>
          <w:lang w:val="it-IT"/>
        </w:rPr>
        <w:t>tico-Pedag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</w:rPr>
        <w:t xml:space="preserve">gico do Curso de Graduação em Engenharia Ambiental, do Centro de Tecnologia, Campus I, desta Universidade e dá outras providências. </w:t>
      </w:r>
    </w:p>
    <w:p w14:paraId="55D14279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57EFFB6A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2C8CFB15" w14:textId="5A3786B1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 xml:space="preserve">O Colegiado do Curso de Graduação em Engenharia Ambiental, do Centro de Tecnologia, Campus I, da Universidade Federal da Paraíba, no uso de suas atribuições e tendo em vista a deliberação da plenária, adotada em reunião no dia </w:t>
      </w:r>
      <w:r w:rsidR="002B2061" w:rsidRPr="009818BF">
        <w:rPr>
          <w:rFonts w:cs="Times New Roman"/>
          <w:sz w:val="24"/>
          <w:szCs w:val="24"/>
        </w:rPr>
        <w:t>08 de setembro de 2020,</w:t>
      </w:r>
    </w:p>
    <w:p w14:paraId="37892BD9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2463E7CB" w14:textId="77777777" w:rsidR="006F2FC6" w:rsidRPr="009818BF" w:rsidRDefault="00901A0E" w:rsidP="005F29E9">
      <w:pPr>
        <w:pStyle w:val="BodyA"/>
        <w:rPr>
          <w:rFonts w:cs="Times New Roman"/>
          <w:sz w:val="24"/>
          <w:szCs w:val="24"/>
          <w:lang w:val="de-DE"/>
        </w:rPr>
      </w:pPr>
      <w:r w:rsidRPr="009818BF">
        <w:rPr>
          <w:rFonts w:cs="Times New Roman"/>
          <w:b/>
          <w:bCs/>
          <w:sz w:val="24"/>
          <w:szCs w:val="24"/>
          <w:lang w:val="de-DE"/>
        </w:rPr>
        <w:t>CONSIDERANDO:</w:t>
      </w:r>
    </w:p>
    <w:p w14:paraId="27C026EC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11A1ECDA" w14:textId="77777777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a necessidade de regulamentar a atividade de Trabalho de Conclusão de Curso do Curso de Graduação em Engenharia Ambiental;</w:t>
      </w:r>
    </w:p>
    <w:p w14:paraId="0C0814C1" w14:textId="1F370AC5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2D10F460" w14:textId="2627806B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a Resolução n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2,  de 24 de abril de 2019, da Câmara de Educação Superior do Conselho Nacional de Educação, que institui as Diretrizes Curriculares Nacionais dos Cursos de Engenharia; </w:t>
      </w:r>
    </w:p>
    <w:p w14:paraId="7E7BCC8E" w14:textId="1DA4F292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6E6360F0" w14:textId="5C09398C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 xml:space="preserve">a Resolução </w:t>
      </w:r>
      <w:r w:rsidR="002B2061" w:rsidRPr="009818BF">
        <w:rPr>
          <w:rFonts w:cs="Times New Roman"/>
          <w:sz w:val="24"/>
          <w:szCs w:val="24"/>
        </w:rPr>
        <w:t>n</w:t>
      </w:r>
      <w:r w:rsidR="002B2061"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29/2008</w:t>
      </w:r>
      <w:r w:rsidR="002B2061" w:rsidRPr="009818BF">
        <w:rPr>
          <w:rFonts w:cs="Times New Roman"/>
          <w:sz w:val="24"/>
          <w:szCs w:val="24"/>
        </w:rPr>
        <w:t>,</w:t>
      </w:r>
      <w:r w:rsidRPr="009818BF">
        <w:rPr>
          <w:rFonts w:cs="Times New Roman"/>
          <w:sz w:val="24"/>
          <w:szCs w:val="24"/>
        </w:rPr>
        <w:t xml:space="preserve"> do Conselho Superior de Ensino, Pesquisa e Extensão, que aprova o Projeto Polí</w:t>
      </w:r>
      <w:r w:rsidRPr="009818BF">
        <w:rPr>
          <w:rFonts w:cs="Times New Roman"/>
          <w:sz w:val="24"/>
          <w:szCs w:val="24"/>
          <w:lang w:val="it-IT"/>
        </w:rPr>
        <w:t>tico-Pedag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</w:rPr>
        <w:t>gico do Curso de Engenharia Ambiental do Centro de Tecnologia, Campus I, desta Universidade;</w:t>
      </w:r>
    </w:p>
    <w:p w14:paraId="69CF3093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4C8760AD" w14:textId="77777777" w:rsidR="006F2FC6" w:rsidRPr="009818BF" w:rsidRDefault="00901A0E" w:rsidP="005F29E9">
      <w:pPr>
        <w:pStyle w:val="BodyA"/>
        <w:rPr>
          <w:rFonts w:cs="Times New Roman"/>
          <w:sz w:val="24"/>
          <w:szCs w:val="24"/>
          <w:lang w:val="fr-FR"/>
        </w:rPr>
      </w:pPr>
      <w:r w:rsidRPr="009818BF">
        <w:rPr>
          <w:rFonts w:cs="Times New Roman"/>
          <w:b/>
          <w:bCs/>
          <w:sz w:val="24"/>
          <w:szCs w:val="24"/>
          <w:lang w:val="fr-FR"/>
        </w:rPr>
        <w:t>RESOLVE:</w:t>
      </w:r>
    </w:p>
    <w:p w14:paraId="0094AE8F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62F95207" w14:textId="68F19A55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>Art. 1</w:t>
      </w:r>
      <w:r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>Revogar as portarias 03/2011 e 01/2018 CEAMB</w:t>
      </w:r>
      <w:r w:rsidR="002B2061" w:rsidRPr="009818BF">
        <w:rPr>
          <w:rFonts w:cs="Times New Roman"/>
          <w:sz w:val="24"/>
          <w:szCs w:val="24"/>
        </w:rPr>
        <w:t>.</w:t>
      </w:r>
    </w:p>
    <w:p w14:paraId="11CCCB96" w14:textId="0DAD13F0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5F0EFF34" w14:textId="77777777" w:rsidR="005F29E9" w:rsidRPr="009818BF" w:rsidRDefault="005F29E9" w:rsidP="005F29E9">
      <w:pPr>
        <w:pStyle w:val="BodyA"/>
        <w:ind w:firstLine="708"/>
        <w:jc w:val="center"/>
        <w:rPr>
          <w:rFonts w:cs="Times New Roman"/>
          <w:sz w:val="24"/>
          <w:szCs w:val="24"/>
        </w:rPr>
      </w:pPr>
    </w:p>
    <w:p w14:paraId="78AAEDCA" w14:textId="343136C5" w:rsidR="006F2FC6" w:rsidRPr="009818BF" w:rsidRDefault="00901A0E" w:rsidP="005F29E9">
      <w:pPr>
        <w:pStyle w:val="BodyA"/>
        <w:ind w:firstLine="708"/>
        <w:jc w:val="center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CAPÍTULO I – DISPOSIÇÕ</w:t>
      </w:r>
      <w:r w:rsidRPr="009818BF">
        <w:rPr>
          <w:rFonts w:cs="Times New Roman"/>
          <w:sz w:val="24"/>
          <w:szCs w:val="24"/>
          <w:lang w:val="es-ES_tradnl"/>
        </w:rPr>
        <w:t>ES PRELIMINARES</w:t>
      </w:r>
    </w:p>
    <w:p w14:paraId="50715658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270A4077" w14:textId="552F511C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 xml:space="preserve">Art. </w:t>
      </w:r>
      <w:r w:rsidR="002B2061" w:rsidRPr="009818BF">
        <w:rPr>
          <w:rFonts w:cs="Times New Roman"/>
          <w:b/>
          <w:bCs/>
          <w:sz w:val="24"/>
          <w:szCs w:val="24"/>
        </w:rPr>
        <w:t>2</w:t>
      </w:r>
      <w:r w:rsidR="002B2061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 xml:space="preserve">O Trabalho de Conclusão de Curso (TCC) </w:t>
      </w:r>
      <w:r w:rsidRPr="009818BF">
        <w:rPr>
          <w:rFonts w:cs="Times New Roman"/>
          <w:sz w:val="24"/>
          <w:szCs w:val="24"/>
          <w:lang w:val="fr-FR"/>
        </w:rPr>
        <w:t xml:space="preserve">é </w:t>
      </w:r>
      <w:r w:rsidRPr="009818BF">
        <w:rPr>
          <w:rFonts w:cs="Times New Roman"/>
          <w:sz w:val="24"/>
          <w:szCs w:val="24"/>
        </w:rPr>
        <w:t>obrigat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</w:rPr>
        <w:t>rio para a integralização curricular do Curso de Engenharia Ambiental, conforme estabelece a Resolução CES/CNE n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02</w:t>
      </w:r>
      <w:r w:rsidR="002B2061" w:rsidRPr="009818BF">
        <w:rPr>
          <w:rFonts w:cs="Times New Roman"/>
          <w:sz w:val="24"/>
          <w:szCs w:val="24"/>
        </w:rPr>
        <w:t>, de 24</w:t>
      </w:r>
      <w:r w:rsidRPr="009818BF">
        <w:rPr>
          <w:rFonts w:cs="Times New Roman"/>
          <w:sz w:val="24"/>
          <w:szCs w:val="24"/>
        </w:rPr>
        <w:t xml:space="preserve"> de abril de 2019, que regulamenta o currículo do Curso de Engenharia Ambiental.</w:t>
      </w:r>
    </w:p>
    <w:p w14:paraId="4F57EE8B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41E0A6C6" w14:textId="1A772738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 xml:space="preserve">Art. </w:t>
      </w:r>
      <w:r w:rsidR="002B2061" w:rsidRPr="009818BF">
        <w:rPr>
          <w:rFonts w:cs="Times New Roman"/>
          <w:b/>
          <w:bCs/>
          <w:sz w:val="24"/>
          <w:szCs w:val="24"/>
        </w:rPr>
        <w:t>3</w:t>
      </w:r>
      <w:r w:rsidR="002B2061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>O Trabalho de Conclusão de Curso tem como objetivos:</w:t>
      </w:r>
    </w:p>
    <w:p w14:paraId="68285E51" w14:textId="77777777" w:rsidR="005F29E9" w:rsidRPr="009818BF" w:rsidRDefault="005F29E9" w:rsidP="005F29E9">
      <w:pPr>
        <w:pStyle w:val="BodyA"/>
        <w:rPr>
          <w:rFonts w:cs="Times New Roman"/>
          <w:sz w:val="24"/>
          <w:szCs w:val="24"/>
        </w:rPr>
      </w:pPr>
    </w:p>
    <w:p w14:paraId="352E968D" w14:textId="179AD7BC" w:rsidR="006F2FC6" w:rsidRPr="009818BF" w:rsidRDefault="00901A0E" w:rsidP="005F29E9">
      <w:pPr>
        <w:pStyle w:val="BodyA"/>
        <w:numPr>
          <w:ilvl w:val="0"/>
          <w:numId w:val="2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Proporcionar</w:t>
      </w:r>
      <w:r w:rsidRPr="009818BF">
        <w:rPr>
          <w:rFonts w:cs="Times New Roman"/>
          <w:sz w:val="24"/>
          <w:szCs w:val="24"/>
          <w:lang w:val="es-ES_tradnl"/>
        </w:rPr>
        <w:t xml:space="preserve"> que os</w:t>
      </w:r>
      <w:r w:rsidR="002B2061" w:rsidRPr="009818BF">
        <w:rPr>
          <w:rFonts w:cs="Times New Roman"/>
          <w:sz w:val="24"/>
          <w:szCs w:val="24"/>
        </w:rPr>
        <w:t xml:space="preserve"> </w:t>
      </w:r>
      <w:r w:rsidRPr="009818BF">
        <w:rPr>
          <w:rFonts w:cs="Times New Roman"/>
          <w:sz w:val="24"/>
          <w:szCs w:val="24"/>
        </w:rPr>
        <w:t>alunos avaliem, apliquem e aprofundem os conhecimentos adquiridos e as habilidades desenvolvidas durante o curso, segundo os diversos campos de atuação profissional no âmbito da Engenharia Ambiental</w:t>
      </w:r>
      <w:r w:rsidR="002B2061" w:rsidRPr="009818BF">
        <w:rPr>
          <w:rFonts w:cs="Times New Roman"/>
          <w:sz w:val="24"/>
          <w:szCs w:val="24"/>
        </w:rPr>
        <w:t>;</w:t>
      </w:r>
    </w:p>
    <w:p w14:paraId="5752801B" w14:textId="77777777" w:rsidR="006F2FC6" w:rsidRPr="009818BF" w:rsidRDefault="00901A0E" w:rsidP="005F29E9">
      <w:pPr>
        <w:pStyle w:val="BodyA"/>
        <w:numPr>
          <w:ilvl w:val="0"/>
          <w:numId w:val="2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Estimular o aprofundamento temá</w:t>
      </w:r>
      <w:r w:rsidRPr="009818BF">
        <w:rPr>
          <w:rFonts w:cs="Times New Roman"/>
          <w:sz w:val="24"/>
          <w:szCs w:val="24"/>
          <w:lang w:val="it-IT"/>
        </w:rPr>
        <w:t>tico, a consulta bibliogr</w:t>
      </w:r>
      <w:r w:rsidRPr="009818BF">
        <w:rPr>
          <w:rFonts w:cs="Times New Roman"/>
          <w:sz w:val="24"/>
          <w:szCs w:val="24"/>
        </w:rPr>
        <w:t>áfica, a pesquisa, a produçã</w:t>
      </w:r>
      <w:r w:rsidRPr="009818BF">
        <w:rPr>
          <w:rFonts w:cs="Times New Roman"/>
          <w:sz w:val="24"/>
          <w:szCs w:val="24"/>
          <w:lang w:val="es-ES_tradnl"/>
        </w:rPr>
        <w:t>o cientí</w:t>
      </w:r>
      <w:r w:rsidRPr="009818BF">
        <w:rPr>
          <w:rFonts w:cs="Times New Roman"/>
          <w:sz w:val="24"/>
          <w:szCs w:val="24"/>
          <w:lang w:val="it-IT"/>
        </w:rPr>
        <w:t>fica</w:t>
      </w:r>
      <w:r w:rsidRPr="009818BF">
        <w:rPr>
          <w:rFonts w:cs="Times New Roman"/>
          <w:sz w:val="24"/>
          <w:szCs w:val="24"/>
        </w:rPr>
        <w:t xml:space="preserve"> e a prática profissional.</w:t>
      </w:r>
    </w:p>
    <w:p w14:paraId="13096055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69C14C28" w14:textId="06F94912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 xml:space="preserve">Art. </w:t>
      </w:r>
      <w:r w:rsidR="002B2061" w:rsidRPr="009818BF">
        <w:rPr>
          <w:rFonts w:cs="Times New Roman"/>
          <w:b/>
          <w:bCs/>
          <w:sz w:val="24"/>
          <w:szCs w:val="24"/>
        </w:rPr>
        <w:t>4</w:t>
      </w:r>
      <w:r w:rsidR="002B2061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 xml:space="preserve">O Trabalho de Conclusão de Curso consiste em </w:t>
      </w:r>
      <w:r w:rsidR="002B2061" w:rsidRPr="009818BF">
        <w:rPr>
          <w:rFonts w:cs="Times New Roman"/>
          <w:sz w:val="24"/>
          <w:szCs w:val="24"/>
        </w:rPr>
        <w:t xml:space="preserve">uma </w:t>
      </w:r>
      <w:r w:rsidRPr="009818BF">
        <w:rPr>
          <w:rFonts w:cs="Times New Roman"/>
          <w:sz w:val="24"/>
          <w:szCs w:val="24"/>
        </w:rPr>
        <w:t xml:space="preserve">pesquisa individual orientada, relatada sob </w:t>
      </w:r>
      <w:r w:rsidRPr="009818BF">
        <w:rPr>
          <w:rFonts w:cs="Times New Roman"/>
          <w:sz w:val="24"/>
          <w:szCs w:val="24"/>
          <w:lang w:val="it-IT"/>
        </w:rPr>
        <w:t>o formato</w:t>
      </w:r>
      <w:r w:rsidRPr="009818BF">
        <w:rPr>
          <w:rFonts w:cs="Times New Roman"/>
          <w:sz w:val="24"/>
          <w:szCs w:val="24"/>
        </w:rPr>
        <w:t xml:space="preserve"> de uma monografia, nas áreas de conhecimento da Engenharia Ambiental.</w:t>
      </w:r>
    </w:p>
    <w:p w14:paraId="37938BF9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326DA972" w14:textId="4585A1B8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 xml:space="preserve">Art. </w:t>
      </w:r>
      <w:r w:rsidR="002B2061" w:rsidRPr="009818BF">
        <w:rPr>
          <w:rFonts w:cs="Times New Roman"/>
          <w:b/>
          <w:bCs/>
          <w:sz w:val="24"/>
          <w:szCs w:val="24"/>
        </w:rPr>
        <w:t>5</w:t>
      </w:r>
      <w:r w:rsidR="002B2061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>O professor orientador deve pertencer ao quadro do curso de Engenharia Ambiental desta Universidade e acumular o máximo de 04 (quatro) orientações.</w:t>
      </w:r>
    </w:p>
    <w:p w14:paraId="340A5A06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1ED18A7E" w14:textId="43E28526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 xml:space="preserve">Art. </w:t>
      </w:r>
      <w:r w:rsidR="002B2061" w:rsidRPr="009818BF">
        <w:rPr>
          <w:rFonts w:cs="Times New Roman"/>
          <w:b/>
          <w:bCs/>
          <w:sz w:val="24"/>
          <w:szCs w:val="24"/>
        </w:rPr>
        <w:t>6</w:t>
      </w:r>
      <w:r w:rsidR="002B2061" w:rsidRPr="009818BF">
        <w:rPr>
          <w:rFonts w:cs="Times New Roman"/>
          <w:sz w:val="24"/>
          <w:szCs w:val="24"/>
          <w:lang w:val="it-IT"/>
        </w:rPr>
        <w:t>°</w:t>
      </w:r>
      <w:r w:rsidRPr="009818BF">
        <w:rPr>
          <w:rFonts w:cs="Times New Roman"/>
          <w:sz w:val="24"/>
          <w:szCs w:val="24"/>
        </w:rPr>
        <w:t xml:space="preserve"> As disciplinas Metodologia do Trabalho Cientí</w:t>
      </w:r>
      <w:r w:rsidRPr="009818BF">
        <w:rPr>
          <w:rFonts w:cs="Times New Roman"/>
          <w:sz w:val="24"/>
          <w:szCs w:val="24"/>
          <w:lang w:val="it-IT"/>
        </w:rPr>
        <w:t>fico (Metodologia Cient</w:t>
      </w:r>
      <w:r w:rsidRPr="009818BF">
        <w:rPr>
          <w:rFonts w:cs="Times New Roman"/>
          <w:sz w:val="24"/>
          <w:szCs w:val="24"/>
        </w:rPr>
        <w:t>ífica) e Pesquisa Aplicada à Engenharia Ambiental constituem a base para o desenvolvimento do Trabalho de Conclusão do Curso, conforme exposto no parágrafo 2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do Artigo 5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da Resolução n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29/2008 do CONSEPE.</w:t>
      </w:r>
    </w:p>
    <w:p w14:paraId="67BAC87B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78E138E7" w14:textId="77777777" w:rsidR="005F29E9" w:rsidRPr="009818BF" w:rsidRDefault="005F29E9" w:rsidP="005F29E9">
      <w:pPr>
        <w:pStyle w:val="BodyA"/>
        <w:jc w:val="center"/>
        <w:rPr>
          <w:rFonts w:cs="Times New Roman"/>
          <w:sz w:val="24"/>
          <w:szCs w:val="24"/>
        </w:rPr>
      </w:pPr>
    </w:p>
    <w:p w14:paraId="03AA062E" w14:textId="5D614D59" w:rsidR="006F2FC6" w:rsidRPr="009818BF" w:rsidRDefault="00901A0E" w:rsidP="005F29E9">
      <w:pPr>
        <w:pStyle w:val="BodyA"/>
        <w:jc w:val="center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CAPÍTULO II – DA MATRÍ</w:t>
      </w:r>
      <w:r w:rsidRPr="009818BF">
        <w:rPr>
          <w:rFonts w:cs="Times New Roman"/>
          <w:sz w:val="24"/>
          <w:szCs w:val="24"/>
          <w:lang w:val="es-ES_tradnl"/>
        </w:rPr>
        <w:t>CULA NO TCC</w:t>
      </w:r>
    </w:p>
    <w:p w14:paraId="2CBBD0FA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3C4CDE7D" w14:textId="261CC3ED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 xml:space="preserve">Art. </w:t>
      </w:r>
      <w:r w:rsidR="002B2061" w:rsidRPr="009818BF">
        <w:rPr>
          <w:rFonts w:cs="Times New Roman"/>
          <w:b/>
          <w:bCs/>
          <w:sz w:val="24"/>
          <w:szCs w:val="24"/>
        </w:rPr>
        <w:t>7</w:t>
      </w:r>
      <w:r w:rsidR="002B2061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 xml:space="preserve">O aluno estará apto a se </w:t>
      </w:r>
      <w:r w:rsidR="002B2061" w:rsidRPr="009818BF">
        <w:rPr>
          <w:rFonts w:cs="Times New Roman"/>
          <w:sz w:val="24"/>
          <w:szCs w:val="24"/>
        </w:rPr>
        <w:t>matricular</w:t>
      </w:r>
      <w:r w:rsidRPr="009818BF">
        <w:rPr>
          <w:rFonts w:cs="Times New Roman"/>
          <w:sz w:val="24"/>
          <w:szCs w:val="24"/>
        </w:rPr>
        <w:t xml:space="preserve"> na </w:t>
      </w:r>
      <w:r w:rsidR="002B2061" w:rsidRPr="009818BF">
        <w:rPr>
          <w:rFonts w:cs="Times New Roman"/>
          <w:sz w:val="24"/>
          <w:szCs w:val="24"/>
        </w:rPr>
        <w:t xml:space="preserve">atividade acadêmica de </w:t>
      </w:r>
      <w:r w:rsidRPr="009818BF">
        <w:rPr>
          <w:rFonts w:cs="Times New Roman"/>
          <w:sz w:val="24"/>
          <w:szCs w:val="24"/>
        </w:rPr>
        <w:t>Trabalho de Conclusão de Curso ap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</w:rPr>
        <w:t>s integralizar 190 cr</w:t>
      </w:r>
      <w:r w:rsidRPr="009818BF">
        <w:rPr>
          <w:rFonts w:cs="Times New Roman"/>
          <w:sz w:val="24"/>
          <w:szCs w:val="24"/>
          <w:lang w:val="fr-FR"/>
        </w:rPr>
        <w:t>é</w:t>
      </w:r>
      <w:r w:rsidRPr="009818BF">
        <w:rPr>
          <w:rFonts w:cs="Times New Roman"/>
          <w:sz w:val="24"/>
          <w:szCs w:val="24"/>
        </w:rPr>
        <w:t>ditos do Curso de Engenharia Ambiental, correspondentes a 2850 horas, conforme exposto no Anexo II da Resolução n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29/2008 do CONSEPE.</w:t>
      </w:r>
    </w:p>
    <w:p w14:paraId="5D2AB7BC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4AD79105" w14:textId="6FB7347F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>Art.</w:t>
      </w:r>
      <w:r w:rsidR="00A02D3E" w:rsidRPr="009818BF">
        <w:rPr>
          <w:rFonts w:cs="Times New Roman"/>
          <w:b/>
          <w:bCs/>
          <w:sz w:val="24"/>
          <w:szCs w:val="24"/>
        </w:rPr>
        <w:t xml:space="preserve"> 8</w:t>
      </w:r>
      <w:r w:rsidR="00A02D3E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  <w:lang w:val="es-ES_tradnl"/>
        </w:rPr>
        <w:t>Para solicitar a matr</w:t>
      </w:r>
      <w:r w:rsidRPr="009818BF">
        <w:rPr>
          <w:rFonts w:cs="Times New Roman"/>
          <w:sz w:val="24"/>
          <w:szCs w:val="24"/>
        </w:rPr>
        <w:t>ícula na atividade de Trabalho de Conclusão de Curso</w:t>
      </w:r>
      <w:r w:rsidR="00A02D3E" w:rsidRPr="009818BF">
        <w:rPr>
          <w:rFonts w:cs="Times New Roman"/>
          <w:sz w:val="24"/>
          <w:szCs w:val="24"/>
        </w:rPr>
        <w:t>,</w:t>
      </w:r>
      <w:r w:rsidRPr="009818BF">
        <w:rPr>
          <w:rFonts w:cs="Times New Roman"/>
          <w:sz w:val="24"/>
          <w:szCs w:val="24"/>
        </w:rPr>
        <w:t xml:space="preserve"> o aluno deve:</w:t>
      </w:r>
    </w:p>
    <w:p w14:paraId="6265DBA1" w14:textId="77777777" w:rsidR="005F29E9" w:rsidRPr="009818BF" w:rsidRDefault="005F29E9" w:rsidP="005F29E9">
      <w:pPr>
        <w:pStyle w:val="BodyA"/>
        <w:rPr>
          <w:rFonts w:cs="Times New Roman"/>
          <w:sz w:val="24"/>
          <w:szCs w:val="24"/>
        </w:rPr>
      </w:pPr>
    </w:p>
    <w:p w14:paraId="4AE351F8" w14:textId="77777777" w:rsidR="006F2FC6" w:rsidRPr="009818BF" w:rsidRDefault="00901A0E" w:rsidP="005F29E9">
      <w:pPr>
        <w:pStyle w:val="BodyA"/>
        <w:numPr>
          <w:ilvl w:val="0"/>
          <w:numId w:val="4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Entregar o requerimento de matrí</w:t>
      </w:r>
      <w:r w:rsidRPr="009818BF">
        <w:rPr>
          <w:rFonts w:cs="Times New Roman"/>
          <w:sz w:val="24"/>
          <w:szCs w:val="24"/>
          <w:lang w:val="es-ES_tradnl"/>
        </w:rPr>
        <w:t>cula</w:t>
      </w:r>
      <w:r w:rsidRPr="009818BF">
        <w:rPr>
          <w:rFonts w:cs="Times New Roman"/>
          <w:sz w:val="24"/>
          <w:szCs w:val="24"/>
        </w:rPr>
        <w:t xml:space="preserve"> preenchido e assinado pelo aluno e orientador à Coordenação do Curso;</w:t>
      </w:r>
    </w:p>
    <w:p w14:paraId="0DCC792E" w14:textId="77777777" w:rsidR="006F2FC6" w:rsidRPr="009818BF" w:rsidRDefault="00901A0E" w:rsidP="005F29E9">
      <w:pPr>
        <w:pStyle w:val="BodyA"/>
        <w:numPr>
          <w:ilvl w:val="0"/>
          <w:numId w:val="4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O perí</w:t>
      </w:r>
      <w:r w:rsidRPr="009818BF">
        <w:rPr>
          <w:rFonts w:cs="Times New Roman"/>
          <w:sz w:val="24"/>
          <w:szCs w:val="24"/>
          <w:lang w:val="es-ES_tradnl"/>
        </w:rPr>
        <w:t>odo de matrícula</w:t>
      </w:r>
      <w:r w:rsidRPr="009818BF">
        <w:rPr>
          <w:rFonts w:cs="Times New Roman"/>
          <w:sz w:val="24"/>
          <w:szCs w:val="24"/>
        </w:rPr>
        <w:t xml:space="preserve"> seguirá o cronograma do calendário acadêmico aprovado pelo CONSEPE, englobando todas as fases da matrí</w:t>
      </w:r>
      <w:r w:rsidRPr="009818BF">
        <w:rPr>
          <w:rFonts w:cs="Times New Roman"/>
          <w:sz w:val="24"/>
          <w:szCs w:val="24"/>
          <w:lang w:val="es-ES_tradnl"/>
        </w:rPr>
        <w:t>cula</w:t>
      </w:r>
      <w:r w:rsidRPr="009818BF">
        <w:rPr>
          <w:rFonts w:cs="Times New Roman"/>
          <w:sz w:val="24"/>
          <w:szCs w:val="24"/>
        </w:rPr>
        <w:t>;</w:t>
      </w:r>
    </w:p>
    <w:p w14:paraId="78518444" w14:textId="71DF1A5F" w:rsidR="006F2FC6" w:rsidRPr="009818BF" w:rsidRDefault="00901A0E" w:rsidP="005F29E9">
      <w:pPr>
        <w:pStyle w:val="BodyA"/>
        <w:numPr>
          <w:ilvl w:val="0"/>
          <w:numId w:val="4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 xml:space="preserve">Havendo necessidade de alterar a orientação, o aluno deve entregar um requerimento </w:t>
      </w:r>
      <w:r w:rsidRPr="009818BF">
        <w:rPr>
          <w:rFonts w:cs="Times New Roman"/>
          <w:sz w:val="24"/>
          <w:szCs w:val="24"/>
          <w:lang w:val="es-ES_tradnl"/>
        </w:rPr>
        <w:t>espec</w:t>
      </w:r>
      <w:r w:rsidRPr="009818BF">
        <w:rPr>
          <w:rFonts w:cs="Times New Roman"/>
          <w:sz w:val="24"/>
          <w:szCs w:val="24"/>
        </w:rPr>
        <w:t>í</w:t>
      </w:r>
      <w:r w:rsidRPr="009818BF">
        <w:rPr>
          <w:rFonts w:cs="Times New Roman"/>
          <w:sz w:val="24"/>
          <w:szCs w:val="24"/>
          <w:lang w:val="it-IT"/>
        </w:rPr>
        <w:t>fico</w:t>
      </w:r>
      <w:r w:rsidRPr="009818BF">
        <w:rPr>
          <w:rFonts w:cs="Times New Roman"/>
          <w:sz w:val="24"/>
          <w:szCs w:val="24"/>
          <w:lang w:val="fr-FR"/>
        </w:rPr>
        <w:t xml:space="preserve"> à </w:t>
      </w:r>
      <w:r w:rsidRPr="009818BF">
        <w:rPr>
          <w:rFonts w:cs="Times New Roman"/>
          <w:sz w:val="24"/>
          <w:szCs w:val="24"/>
        </w:rPr>
        <w:t>Coordenação do Curso</w:t>
      </w:r>
      <w:r w:rsidR="00A02D3E" w:rsidRPr="009818BF">
        <w:rPr>
          <w:rFonts w:cs="Times New Roman"/>
          <w:sz w:val="24"/>
          <w:szCs w:val="24"/>
        </w:rPr>
        <w:t>,</w:t>
      </w:r>
      <w:r w:rsidRPr="009818BF">
        <w:rPr>
          <w:rFonts w:cs="Times New Roman"/>
          <w:sz w:val="24"/>
          <w:szCs w:val="24"/>
        </w:rPr>
        <w:t xml:space="preserve"> devidamente assinado.</w:t>
      </w:r>
    </w:p>
    <w:p w14:paraId="6A4C2B7F" w14:textId="77777777" w:rsidR="006F2FC6" w:rsidRPr="009818BF" w:rsidRDefault="006F2FC6" w:rsidP="005F29E9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</w:p>
    <w:p w14:paraId="072D9EA7" w14:textId="6309F43B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 xml:space="preserve">Art. </w:t>
      </w:r>
      <w:r w:rsidR="00A02D3E" w:rsidRPr="009818BF">
        <w:rPr>
          <w:rFonts w:cs="Times New Roman"/>
          <w:b/>
          <w:bCs/>
          <w:sz w:val="24"/>
          <w:szCs w:val="24"/>
        </w:rPr>
        <w:t>9</w:t>
      </w:r>
      <w:r w:rsidR="00A02D3E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  <w:lang w:val="es-ES_tradnl"/>
        </w:rPr>
        <w:t>Para</w:t>
      </w:r>
      <w:r w:rsidRPr="009818BF">
        <w:rPr>
          <w:rFonts w:cs="Times New Roman"/>
          <w:sz w:val="24"/>
          <w:szCs w:val="24"/>
        </w:rPr>
        <w:t xml:space="preserve"> a exclusão da atividade de Trabalho C</w:t>
      </w:r>
      <w:r w:rsidRPr="009818BF">
        <w:rPr>
          <w:rFonts w:cs="Times New Roman"/>
          <w:sz w:val="24"/>
          <w:szCs w:val="24"/>
          <w:lang w:val="it-IT"/>
        </w:rPr>
        <w:t>onclus</w:t>
      </w:r>
      <w:r w:rsidRPr="009818BF">
        <w:rPr>
          <w:rFonts w:cs="Times New Roman"/>
          <w:sz w:val="24"/>
          <w:szCs w:val="24"/>
        </w:rPr>
        <w:t>ão de Curso:</w:t>
      </w:r>
    </w:p>
    <w:p w14:paraId="0FEB672F" w14:textId="77777777" w:rsidR="005F29E9" w:rsidRPr="009818BF" w:rsidRDefault="005F29E9" w:rsidP="005F29E9">
      <w:pPr>
        <w:pStyle w:val="BodyA"/>
        <w:rPr>
          <w:rFonts w:cs="Times New Roman"/>
          <w:sz w:val="24"/>
          <w:szCs w:val="24"/>
        </w:rPr>
      </w:pPr>
    </w:p>
    <w:p w14:paraId="7C2C1547" w14:textId="77777777" w:rsidR="006F2FC6" w:rsidRPr="009818BF" w:rsidRDefault="00901A0E" w:rsidP="005F29E9">
      <w:pPr>
        <w:pStyle w:val="ListParagraph"/>
        <w:numPr>
          <w:ilvl w:val="1"/>
          <w:numId w:val="4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O aluno deverá preencher um requerimento específico, apresentando justificativa plausível e devida comprovação;</w:t>
      </w:r>
    </w:p>
    <w:p w14:paraId="42392FDE" w14:textId="77777777" w:rsidR="006F2FC6" w:rsidRPr="009818BF" w:rsidRDefault="00901A0E" w:rsidP="005F29E9">
      <w:pPr>
        <w:pStyle w:val="ListParagraph"/>
        <w:numPr>
          <w:ilvl w:val="1"/>
          <w:numId w:val="4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 xml:space="preserve">A solicitação será analisada pelo Colegiado do Curso.  </w:t>
      </w:r>
    </w:p>
    <w:p w14:paraId="186F36CC" w14:textId="77777777" w:rsidR="006F2FC6" w:rsidRPr="009818BF" w:rsidRDefault="006F2FC6" w:rsidP="005F29E9">
      <w:pPr>
        <w:pStyle w:val="BodyA"/>
        <w:ind w:left="720"/>
        <w:rPr>
          <w:rFonts w:cs="Times New Roman"/>
          <w:sz w:val="24"/>
          <w:szCs w:val="24"/>
        </w:rPr>
      </w:pPr>
    </w:p>
    <w:p w14:paraId="039A3977" w14:textId="77777777" w:rsidR="005F29E9" w:rsidRPr="009818BF" w:rsidRDefault="005F29E9" w:rsidP="005F29E9">
      <w:pPr>
        <w:pStyle w:val="BodyA"/>
        <w:jc w:val="center"/>
        <w:rPr>
          <w:rFonts w:cs="Times New Roman"/>
          <w:sz w:val="24"/>
          <w:szCs w:val="24"/>
        </w:rPr>
      </w:pPr>
    </w:p>
    <w:p w14:paraId="7D95DD4A" w14:textId="7350F37F" w:rsidR="006F2FC6" w:rsidRPr="009818BF" w:rsidRDefault="00901A0E" w:rsidP="005F29E9">
      <w:pPr>
        <w:pStyle w:val="BodyA"/>
        <w:jc w:val="center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 xml:space="preserve">CAPÍTULO III – DOS </w:t>
      </w:r>
      <w:r w:rsidRPr="009818BF">
        <w:rPr>
          <w:rFonts w:cs="Times New Roman"/>
          <w:sz w:val="24"/>
          <w:szCs w:val="24"/>
          <w:lang w:val="de-DE"/>
        </w:rPr>
        <w:t>DEVERES</w:t>
      </w:r>
    </w:p>
    <w:p w14:paraId="79574E06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6B854C50" w14:textId="54E23131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>Art.</w:t>
      </w:r>
      <w:r w:rsidR="00A02D3E" w:rsidRPr="009818BF">
        <w:rPr>
          <w:rFonts w:cs="Times New Roman"/>
          <w:b/>
          <w:bCs/>
          <w:sz w:val="24"/>
          <w:szCs w:val="24"/>
        </w:rPr>
        <w:t xml:space="preserve"> 10</w:t>
      </w:r>
      <w:r w:rsidR="00A02D3E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 xml:space="preserve">São deveres do </w:t>
      </w:r>
      <w:r w:rsidRPr="009818BF">
        <w:rPr>
          <w:rFonts w:cs="Times New Roman"/>
          <w:sz w:val="24"/>
          <w:szCs w:val="24"/>
          <w:lang w:val="it-IT"/>
        </w:rPr>
        <w:t>orientando</w:t>
      </w:r>
      <w:r w:rsidRPr="009818BF">
        <w:rPr>
          <w:rFonts w:cs="Times New Roman"/>
          <w:sz w:val="24"/>
          <w:szCs w:val="24"/>
        </w:rPr>
        <w:t>:</w:t>
      </w:r>
    </w:p>
    <w:p w14:paraId="04860AB5" w14:textId="77777777" w:rsidR="005F29E9" w:rsidRPr="009818BF" w:rsidRDefault="005F29E9" w:rsidP="005F29E9">
      <w:pPr>
        <w:pStyle w:val="BodyA"/>
        <w:rPr>
          <w:rFonts w:cs="Times New Roman"/>
          <w:sz w:val="24"/>
          <w:szCs w:val="24"/>
        </w:rPr>
      </w:pPr>
    </w:p>
    <w:p w14:paraId="73CD7ED0" w14:textId="77777777" w:rsidR="006F2FC6" w:rsidRPr="009818BF" w:rsidRDefault="00901A0E" w:rsidP="005F29E9">
      <w:pPr>
        <w:pStyle w:val="BodyA"/>
        <w:numPr>
          <w:ilvl w:val="0"/>
          <w:numId w:val="6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Conhecer esta Portaria;</w:t>
      </w:r>
    </w:p>
    <w:p w14:paraId="2D86E52E" w14:textId="7B0D961D" w:rsidR="006F2FC6" w:rsidRPr="009818BF" w:rsidRDefault="00901A0E" w:rsidP="005F29E9">
      <w:pPr>
        <w:pStyle w:val="BodyA"/>
        <w:numPr>
          <w:ilvl w:val="0"/>
          <w:numId w:val="6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lastRenderedPageBreak/>
        <w:t xml:space="preserve">Manter o orientador e a Coordenação do Curso </w:t>
      </w:r>
      <w:r w:rsidR="00A02D3E" w:rsidRPr="009818BF">
        <w:rPr>
          <w:rFonts w:cs="Times New Roman"/>
          <w:sz w:val="24"/>
          <w:szCs w:val="24"/>
        </w:rPr>
        <w:t xml:space="preserve">informados </w:t>
      </w:r>
      <w:r w:rsidRPr="009818BF">
        <w:rPr>
          <w:rFonts w:cs="Times New Roman"/>
          <w:sz w:val="24"/>
          <w:szCs w:val="24"/>
        </w:rPr>
        <w:t>sobre o andamento de suas atividades;</w:t>
      </w:r>
    </w:p>
    <w:p w14:paraId="2B12D3AE" w14:textId="77777777" w:rsidR="006F2FC6" w:rsidRPr="009818BF" w:rsidRDefault="00901A0E" w:rsidP="005F29E9">
      <w:pPr>
        <w:pStyle w:val="BodyA"/>
        <w:numPr>
          <w:ilvl w:val="0"/>
          <w:numId w:val="6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 xml:space="preserve">Encaminhar um exemplar da monografia de Trabalho de Conclusão de Curso aos </w:t>
      </w:r>
      <w:r w:rsidRPr="009818BF">
        <w:rPr>
          <w:rFonts w:cs="Times New Roman"/>
          <w:sz w:val="24"/>
          <w:szCs w:val="24"/>
          <w:lang w:val="fr-FR"/>
        </w:rPr>
        <w:t>memb</w:t>
      </w:r>
      <w:r w:rsidRPr="009818BF">
        <w:rPr>
          <w:rFonts w:cs="Times New Roman"/>
          <w:sz w:val="24"/>
          <w:szCs w:val="24"/>
        </w:rPr>
        <w:t>ros da banca examinadora</w:t>
      </w:r>
      <w:r w:rsidRPr="009818BF">
        <w:rPr>
          <w:rFonts w:cs="Times New Roman"/>
          <w:sz w:val="24"/>
          <w:szCs w:val="24"/>
          <w:lang w:val="da-DK"/>
        </w:rPr>
        <w:t xml:space="preserve"> at</w:t>
      </w:r>
      <w:r w:rsidRPr="009818BF">
        <w:rPr>
          <w:rFonts w:cs="Times New Roman"/>
          <w:sz w:val="24"/>
          <w:szCs w:val="24"/>
          <w:lang w:val="fr-FR"/>
        </w:rPr>
        <w:t xml:space="preserve">é </w:t>
      </w:r>
      <w:r w:rsidRPr="009818BF">
        <w:rPr>
          <w:rFonts w:cs="Times New Roman"/>
          <w:sz w:val="24"/>
          <w:szCs w:val="24"/>
        </w:rPr>
        <w:t>10 (</w:t>
      </w:r>
      <w:r w:rsidRPr="009818BF">
        <w:rPr>
          <w:rFonts w:cs="Times New Roman"/>
          <w:sz w:val="24"/>
          <w:szCs w:val="24"/>
          <w:lang w:val="nl-NL"/>
        </w:rPr>
        <w:t>dez</w:t>
      </w:r>
      <w:r w:rsidRPr="009818BF">
        <w:rPr>
          <w:rFonts w:cs="Times New Roman"/>
          <w:sz w:val="24"/>
          <w:szCs w:val="24"/>
        </w:rPr>
        <w:t>) dias antes da data da defesa;</w:t>
      </w:r>
    </w:p>
    <w:p w14:paraId="0C4F7602" w14:textId="11651434" w:rsidR="006F2FC6" w:rsidRPr="009818BF" w:rsidRDefault="00901A0E" w:rsidP="005F29E9">
      <w:pPr>
        <w:pStyle w:val="BodyA"/>
        <w:numPr>
          <w:ilvl w:val="0"/>
          <w:numId w:val="6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Fornecer</w:t>
      </w:r>
      <w:r w:rsidR="00A02D3E" w:rsidRPr="009818BF">
        <w:rPr>
          <w:rFonts w:cs="Times New Roman"/>
          <w:sz w:val="24"/>
          <w:szCs w:val="24"/>
        </w:rPr>
        <w:t>,</w:t>
      </w:r>
      <w:r w:rsidRPr="009818BF">
        <w:rPr>
          <w:rFonts w:cs="Times New Roman"/>
          <w:sz w:val="24"/>
          <w:szCs w:val="24"/>
        </w:rPr>
        <w:t xml:space="preserve"> à C</w:t>
      </w:r>
      <w:r w:rsidRPr="009818BF">
        <w:rPr>
          <w:rFonts w:cs="Times New Roman"/>
          <w:sz w:val="24"/>
          <w:szCs w:val="24"/>
          <w:lang w:val="nl-NL"/>
        </w:rPr>
        <w:t>oordena</w:t>
      </w:r>
      <w:r w:rsidRPr="009818BF">
        <w:rPr>
          <w:rFonts w:cs="Times New Roman"/>
          <w:sz w:val="24"/>
          <w:szCs w:val="24"/>
        </w:rPr>
        <w:t>ção do Curso</w:t>
      </w:r>
      <w:r w:rsidR="00A02D3E" w:rsidRPr="009818BF">
        <w:rPr>
          <w:rFonts w:cs="Times New Roman"/>
          <w:sz w:val="24"/>
          <w:szCs w:val="24"/>
        </w:rPr>
        <w:t>,</w:t>
      </w:r>
      <w:r w:rsidRPr="009818BF">
        <w:rPr>
          <w:rFonts w:cs="Times New Roman"/>
          <w:sz w:val="24"/>
          <w:szCs w:val="24"/>
        </w:rPr>
        <w:t xml:space="preserve"> as informações necessárias para o cadastramento da banca</w:t>
      </w:r>
      <w:r w:rsidRPr="009818BF">
        <w:rPr>
          <w:rFonts w:cs="Times New Roman"/>
          <w:sz w:val="24"/>
          <w:szCs w:val="24"/>
          <w:lang w:val="it-IT"/>
        </w:rPr>
        <w:t xml:space="preserve"> e da monografia</w:t>
      </w:r>
      <w:r w:rsidRPr="009818BF">
        <w:rPr>
          <w:rFonts w:cs="Times New Roman"/>
          <w:sz w:val="24"/>
          <w:szCs w:val="24"/>
        </w:rPr>
        <w:t xml:space="preserve"> at</w:t>
      </w:r>
      <w:r w:rsidRPr="009818BF">
        <w:rPr>
          <w:rFonts w:cs="Times New Roman"/>
          <w:sz w:val="24"/>
          <w:szCs w:val="24"/>
          <w:lang w:val="fr-FR"/>
        </w:rPr>
        <w:t xml:space="preserve">é </w:t>
      </w:r>
      <w:r w:rsidRPr="009818BF">
        <w:rPr>
          <w:rFonts w:cs="Times New Roman"/>
          <w:sz w:val="24"/>
          <w:szCs w:val="24"/>
        </w:rPr>
        <w:t>10 (dez) dias antes da data da defesa;</w:t>
      </w:r>
    </w:p>
    <w:p w14:paraId="5F6EDC41" w14:textId="77777777" w:rsidR="006F2FC6" w:rsidRPr="009818BF" w:rsidRDefault="00901A0E" w:rsidP="005F29E9">
      <w:pPr>
        <w:pStyle w:val="BodyA"/>
        <w:numPr>
          <w:ilvl w:val="0"/>
          <w:numId w:val="6"/>
        </w:numPr>
        <w:tabs>
          <w:tab w:val="left" w:pos="1276"/>
        </w:tabs>
        <w:ind w:left="851" w:firstLine="0"/>
        <w:rPr>
          <w:rFonts w:cs="Times New Roman"/>
          <w:sz w:val="24"/>
          <w:szCs w:val="24"/>
          <w:lang w:val="it-IT"/>
        </w:rPr>
      </w:pPr>
      <w:r w:rsidRPr="009818BF">
        <w:rPr>
          <w:rFonts w:cs="Times New Roman"/>
          <w:sz w:val="24"/>
          <w:szCs w:val="24"/>
          <w:lang w:val="it-IT"/>
        </w:rPr>
        <w:t>Apresen</w:t>
      </w:r>
      <w:r w:rsidRPr="009818BF">
        <w:rPr>
          <w:rFonts w:cs="Times New Roman"/>
          <w:sz w:val="24"/>
          <w:szCs w:val="24"/>
        </w:rPr>
        <w:t>tar a defesa oral do Trabalho de Conclusão de Curso perante banca examinadora</w:t>
      </w:r>
      <w:r w:rsidRPr="009818BF">
        <w:rPr>
          <w:rFonts w:cs="Times New Roman"/>
          <w:sz w:val="24"/>
          <w:szCs w:val="24"/>
          <w:lang w:val="da-DK"/>
        </w:rPr>
        <w:t xml:space="preserve"> at</w:t>
      </w:r>
      <w:r w:rsidRPr="009818BF">
        <w:rPr>
          <w:rFonts w:cs="Times New Roman"/>
          <w:sz w:val="24"/>
          <w:szCs w:val="24"/>
          <w:lang w:val="fr-FR"/>
        </w:rPr>
        <w:t xml:space="preserve">é </w:t>
      </w:r>
      <w:r w:rsidRPr="009818BF">
        <w:rPr>
          <w:rFonts w:cs="Times New Roman"/>
          <w:sz w:val="24"/>
          <w:szCs w:val="24"/>
        </w:rPr>
        <w:t>5 (cinco) dias antes do final do período;</w:t>
      </w:r>
    </w:p>
    <w:p w14:paraId="3B0485ED" w14:textId="0F70940B" w:rsidR="006F2FC6" w:rsidRPr="009818BF" w:rsidRDefault="00901A0E" w:rsidP="005F29E9">
      <w:pPr>
        <w:pStyle w:val="BodyA"/>
        <w:numPr>
          <w:ilvl w:val="0"/>
          <w:numId w:val="6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Fazer as correçõ</w:t>
      </w:r>
      <w:r w:rsidRPr="009818BF">
        <w:rPr>
          <w:rFonts w:cs="Times New Roman"/>
          <w:sz w:val="24"/>
          <w:szCs w:val="24"/>
          <w:lang w:val="fr-FR"/>
        </w:rPr>
        <w:t xml:space="preserve">es </w:t>
      </w:r>
      <w:r w:rsidRPr="009818BF">
        <w:rPr>
          <w:rFonts w:cs="Times New Roman"/>
          <w:sz w:val="24"/>
          <w:szCs w:val="24"/>
          <w:lang w:val="it-IT"/>
        </w:rPr>
        <w:t xml:space="preserve">na monografia </w:t>
      </w:r>
      <w:r w:rsidRPr="009818BF">
        <w:rPr>
          <w:rFonts w:cs="Times New Roman"/>
          <w:sz w:val="24"/>
          <w:szCs w:val="24"/>
        </w:rPr>
        <w:t xml:space="preserve">previstas na ata de avaliação de </w:t>
      </w:r>
      <w:r w:rsidR="00A02D3E" w:rsidRPr="009818BF">
        <w:rPr>
          <w:rFonts w:cs="Times New Roman"/>
          <w:sz w:val="24"/>
          <w:szCs w:val="24"/>
        </w:rPr>
        <w:t>T</w:t>
      </w:r>
      <w:r w:rsidRPr="009818BF">
        <w:rPr>
          <w:rFonts w:cs="Times New Roman"/>
          <w:sz w:val="24"/>
          <w:szCs w:val="24"/>
        </w:rPr>
        <w:t xml:space="preserve">rabalho de </w:t>
      </w:r>
      <w:r w:rsidR="00A02D3E" w:rsidRPr="009818BF">
        <w:rPr>
          <w:rFonts w:cs="Times New Roman"/>
          <w:sz w:val="24"/>
          <w:szCs w:val="24"/>
        </w:rPr>
        <w:t>C</w:t>
      </w:r>
      <w:r w:rsidRPr="009818BF">
        <w:rPr>
          <w:rFonts w:cs="Times New Roman"/>
          <w:sz w:val="24"/>
          <w:szCs w:val="24"/>
        </w:rPr>
        <w:t xml:space="preserve">onclusão de </w:t>
      </w:r>
      <w:r w:rsidR="00A02D3E" w:rsidRPr="009818BF">
        <w:rPr>
          <w:rFonts w:cs="Times New Roman"/>
          <w:sz w:val="24"/>
          <w:szCs w:val="24"/>
        </w:rPr>
        <w:t>C</w:t>
      </w:r>
      <w:r w:rsidRPr="009818BF">
        <w:rPr>
          <w:rFonts w:cs="Times New Roman"/>
          <w:sz w:val="24"/>
          <w:szCs w:val="24"/>
        </w:rPr>
        <w:t>urso;</w:t>
      </w:r>
    </w:p>
    <w:p w14:paraId="3792A68C" w14:textId="77777777" w:rsidR="006F2FC6" w:rsidRPr="009818BF" w:rsidRDefault="00901A0E" w:rsidP="005F29E9">
      <w:pPr>
        <w:pStyle w:val="BodyA"/>
        <w:numPr>
          <w:ilvl w:val="0"/>
          <w:numId w:val="6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Entregar a versão final da monografia e demais documentos (ata de avaliação, declaração de alterações finais e autorização para publicação online) no prazo de 5 (cinco) dias úteis ap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</w:rPr>
        <w:t>s a defesa.</w:t>
      </w:r>
    </w:p>
    <w:p w14:paraId="3968C38F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7319774E" w14:textId="2555766E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>Art. 1</w:t>
      </w:r>
      <w:r w:rsidR="00A02D3E" w:rsidRPr="009818BF">
        <w:rPr>
          <w:rFonts w:cs="Times New Roman"/>
          <w:b/>
          <w:bCs/>
          <w:sz w:val="24"/>
          <w:szCs w:val="24"/>
        </w:rPr>
        <w:t>1</w:t>
      </w:r>
      <w:r w:rsidR="00A02D3E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>São deveres do professor orientador:</w:t>
      </w:r>
    </w:p>
    <w:p w14:paraId="5AAD2809" w14:textId="77777777" w:rsidR="005F29E9" w:rsidRPr="009818BF" w:rsidRDefault="005F29E9" w:rsidP="005F29E9">
      <w:pPr>
        <w:pStyle w:val="BodyA"/>
        <w:rPr>
          <w:rFonts w:cs="Times New Roman"/>
          <w:sz w:val="24"/>
          <w:szCs w:val="24"/>
        </w:rPr>
      </w:pPr>
    </w:p>
    <w:p w14:paraId="3302E3AD" w14:textId="77777777" w:rsidR="006F2FC6" w:rsidRPr="009818BF" w:rsidRDefault="00901A0E" w:rsidP="005F29E9">
      <w:pPr>
        <w:pStyle w:val="BodyA"/>
        <w:numPr>
          <w:ilvl w:val="0"/>
          <w:numId w:val="8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Definir, em conjunto com o aluno, o tema do estudo a ser desenvolvido no TCC;</w:t>
      </w:r>
    </w:p>
    <w:p w14:paraId="10E52377" w14:textId="77777777" w:rsidR="006F2FC6" w:rsidRPr="009818BF" w:rsidRDefault="00901A0E" w:rsidP="005F29E9">
      <w:pPr>
        <w:pStyle w:val="BodyA"/>
        <w:numPr>
          <w:ilvl w:val="0"/>
          <w:numId w:val="8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Acompanhar as atividades e orientar o aluno durante o desenvolvimento do TCC por meio de reuniõ</w:t>
      </w:r>
      <w:r w:rsidRPr="009818BF">
        <w:rPr>
          <w:rFonts w:cs="Times New Roman"/>
          <w:sz w:val="24"/>
          <w:szCs w:val="24"/>
          <w:lang w:val="fr-FR"/>
        </w:rPr>
        <w:t>es peri</w:t>
      </w:r>
      <w:r w:rsidRPr="009818BF">
        <w:rPr>
          <w:rFonts w:cs="Times New Roman"/>
          <w:sz w:val="24"/>
          <w:szCs w:val="24"/>
          <w:lang w:val="es-ES_tradnl"/>
        </w:rPr>
        <w:t>ódicas;</w:t>
      </w:r>
    </w:p>
    <w:p w14:paraId="418E47E0" w14:textId="77777777" w:rsidR="006F2FC6" w:rsidRPr="009818BF" w:rsidRDefault="00901A0E" w:rsidP="005F29E9">
      <w:pPr>
        <w:pStyle w:val="BodyA"/>
        <w:numPr>
          <w:ilvl w:val="0"/>
          <w:numId w:val="8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Garantir que os membros da banca estejam aptos a avaliar o TCC de forma imparcial;</w:t>
      </w:r>
    </w:p>
    <w:p w14:paraId="0A682655" w14:textId="77777777" w:rsidR="006F2FC6" w:rsidRPr="009818BF" w:rsidRDefault="00901A0E" w:rsidP="005F29E9">
      <w:pPr>
        <w:pStyle w:val="BodyA"/>
        <w:numPr>
          <w:ilvl w:val="0"/>
          <w:numId w:val="8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Presidir a banca examinadora durante a defesa do TCC;</w:t>
      </w:r>
    </w:p>
    <w:p w14:paraId="58934911" w14:textId="2788FF84" w:rsidR="006F2FC6" w:rsidRPr="009818BF" w:rsidRDefault="00901A0E" w:rsidP="005F29E9">
      <w:pPr>
        <w:pStyle w:val="BodyA"/>
        <w:numPr>
          <w:ilvl w:val="0"/>
          <w:numId w:val="8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Verificar, antes da entrega da versão final da monografia</w:t>
      </w:r>
      <w:r w:rsidR="00A02D3E" w:rsidRPr="009818BF">
        <w:rPr>
          <w:rFonts w:cs="Times New Roman"/>
          <w:sz w:val="24"/>
          <w:szCs w:val="24"/>
        </w:rPr>
        <w:t xml:space="preserve"> à Coordenação do Curso</w:t>
      </w:r>
      <w:r w:rsidRPr="009818BF">
        <w:rPr>
          <w:rFonts w:cs="Times New Roman"/>
          <w:sz w:val="24"/>
          <w:szCs w:val="24"/>
        </w:rPr>
        <w:t>, se o aluno realizou as correções sugeridas pela banca examinadora.</w:t>
      </w:r>
    </w:p>
    <w:p w14:paraId="2567083D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1A665860" w14:textId="3FE5C573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 xml:space="preserve">Art. </w:t>
      </w:r>
      <w:r w:rsidR="00A02D3E" w:rsidRPr="009818BF">
        <w:rPr>
          <w:rFonts w:cs="Times New Roman"/>
          <w:b/>
          <w:bCs/>
          <w:sz w:val="24"/>
          <w:szCs w:val="24"/>
        </w:rPr>
        <w:t>12</w:t>
      </w:r>
      <w:r w:rsidR="00A02D3E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>São deveres da Coordenação do Curso:</w:t>
      </w:r>
    </w:p>
    <w:p w14:paraId="6CD4A0FF" w14:textId="77777777" w:rsidR="005F29E9" w:rsidRPr="009818BF" w:rsidRDefault="005F29E9" w:rsidP="005F29E9">
      <w:pPr>
        <w:pStyle w:val="BodyA"/>
        <w:rPr>
          <w:rFonts w:cs="Times New Roman"/>
          <w:sz w:val="24"/>
          <w:szCs w:val="24"/>
        </w:rPr>
      </w:pPr>
    </w:p>
    <w:p w14:paraId="635921D5" w14:textId="77777777" w:rsidR="006F2FC6" w:rsidRPr="009818BF" w:rsidRDefault="00901A0E" w:rsidP="005F29E9">
      <w:pPr>
        <w:pStyle w:val="ListParagraph"/>
        <w:numPr>
          <w:ilvl w:val="2"/>
          <w:numId w:val="4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Cadastrar a banca de defesa de TCC;</w:t>
      </w:r>
    </w:p>
    <w:p w14:paraId="6D73C2BD" w14:textId="77777777" w:rsidR="006F2FC6" w:rsidRPr="009818BF" w:rsidRDefault="00901A0E" w:rsidP="005F29E9">
      <w:pPr>
        <w:pStyle w:val="ListParagraph"/>
        <w:numPr>
          <w:ilvl w:val="2"/>
          <w:numId w:val="4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Divulgar a defesa pública da monografia de TCC nos meios oficiais de informação da instituição até 48 horas antes da data da defesa;</w:t>
      </w:r>
    </w:p>
    <w:p w14:paraId="0D02CF1D" w14:textId="77777777" w:rsidR="006F2FC6" w:rsidRPr="009818BF" w:rsidRDefault="00901A0E" w:rsidP="005F29E9">
      <w:pPr>
        <w:pStyle w:val="ListParagraph"/>
        <w:numPr>
          <w:ilvl w:val="2"/>
          <w:numId w:val="4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Emitir declaração de participação para os membros da banca examinadora;</w:t>
      </w:r>
    </w:p>
    <w:p w14:paraId="3FD04827" w14:textId="49FA3512" w:rsidR="006F2FC6" w:rsidRPr="009818BF" w:rsidRDefault="00901A0E" w:rsidP="005F29E9">
      <w:pPr>
        <w:pStyle w:val="ListParagraph"/>
        <w:numPr>
          <w:ilvl w:val="2"/>
          <w:numId w:val="4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 xml:space="preserve">Consolidar a atividade de TCC, registrando a nota do discente, após </w:t>
      </w:r>
      <w:r w:rsidR="00A02D3E" w:rsidRPr="009818BF">
        <w:rPr>
          <w:rFonts w:cs="Times New Roman"/>
          <w:sz w:val="24"/>
          <w:szCs w:val="24"/>
        </w:rPr>
        <w:t xml:space="preserve">o </w:t>
      </w:r>
      <w:r w:rsidRPr="009818BF">
        <w:rPr>
          <w:rFonts w:cs="Times New Roman"/>
          <w:sz w:val="24"/>
          <w:szCs w:val="24"/>
        </w:rPr>
        <w:t>recebimento da versão final da monografia e demais documentos.</w:t>
      </w:r>
    </w:p>
    <w:p w14:paraId="5538982A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332B2AFB" w14:textId="77777777" w:rsidR="005F29E9" w:rsidRPr="009818BF" w:rsidRDefault="005F29E9" w:rsidP="005F29E9">
      <w:pPr>
        <w:pStyle w:val="BodyA"/>
        <w:jc w:val="center"/>
        <w:rPr>
          <w:rFonts w:cs="Times New Roman"/>
          <w:sz w:val="24"/>
          <w:szCs w:val="24"/>
        </w:rPr>
      </w:pPr>
    </w:p>
    <w:p w14:paraId="77326171" w14:textId="4E9B341D" w:rsidR="006F2FC6" w:rsidRPr="009818BF" w:rsidRDefault="00901A0E" w:rsidP="005F29E9">
      <w:pPr>
        <w:pStyle w:val="BodyA"/>
        <w:jc w:val="center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CAPÍ</w:t>
      </w:r>
      <w:r w:rsidRPr="009818BF">
        <w:rPr>
          <w:rFonts w:cs="Times New Roman"/>
          <w:sz w:val="24"/>
          <w:szCs w:val="24"/>
          <w:lang w:val="es-ES_tradnl"/>
        </w:rPr>
        <w:t xml:space="preserve">TULO </w:t>
      </w:r>
      <w:r w:rsidRPr="009818BF">
        <w:rPr>
          <w:rFonts w:cs="Times New Roman"/>
          <w:sz w:val="24"/>
          <w:szCs w:val="24"/>
        </w:rPr>
        <w:t xml:space="preserve">IV – </w:t>
      </w:r>
      <w:r w:rsidRPr="009818BF">
        <w:rPr>
          <w:rFonts w:cs="Times New Roman"/>
          <w:sz w:val="24"/>
          <w:szCs w:val="24"/>
          <w:lang w:val="es-ES_tradnl"/>
        </w:rPr>
        <w:t>DA DEFINI</w:t>
      </w:r>
      <w:r w:rsidRPr="009818BF">
        <w:rPr>
          <w:rFonts w:cs="Times New Roman"/>
          <w:sz w:val="24"/>
          <w:szCs w:val="24"/>
        </w:rPr>
        <w:t xml:space="preserve">ÇÃO E NATUREZA DO TEMA </w:t>
      </w:r>
    </w:p>
    <w:p w14:paraId="62D11240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09B6182A" w14:textId="65A8C30D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 xml:space="preserve">Art. </w:t>
      </w:r>
      <w:r w:rsidR="00A02D3E" w:rsidRPr="009818BF">
        <w:rPr>
          <w:rFonts w:cs="Times New Roman"/>
          <w:b/>
          <w:bCs/>
          <w:sz w:val="24"/>
          <w:szCs w:val="24"/>
        </w:rPr>
        <w:t>13</w:t>
      </w:r>
      <w:r w:rsidR="00A02D3E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 xml:space="preserve">A escolha do tema do TCC </w:t>
      </w:r>
      <w:r w:rsidRPr="009818BF">
        <w:rPr>
          <w:rFonts w:cs="Times New Roman"/>
          <w:sz w:val="24"/>
          <w:szCs w:val="24"/>
          <w:lang w:val="fr-FR"/>
        </w:rPr>
        <w:t xml:space="preserve">é </w:t>
      </w:r>
      <w:r w:rsidRPr="009818BF">
        <w:rPr>
          <w:rFonts w:cs="Times New Roman"/>
          <w:sz w:val="24"/>
          <w:szCs w:val="24"/>
        </w:rPr>
        <w:t xml:space="preserve">livre, desde que se enquadre </w:t>
      </w:r>
      <w:r w:rsidR="00A02D3E" w:rsidRPr="009818BF">
        <w:rPr>
          <w:rFonts w:cs="Times New Roman"/>
          <w:sz w:val="24"/>
          <w:szCs w:val="24"/>
        </w:rPr>
        <w:t>em uma d</w:t>
      </w:r>
      <w:r w:rsidRPr="009818BF">
        <w:rPr>
          <w:rFonts w:cs="Times New Roman"/>
          <w:sz w:val="24"/>
          <w:szCs w:val="24"/>
        </w:rPr>
        <w:t>as áreas de atuação da Engenharia Ambiental, e deve ser realizada em comum acordo com o orientador.</w:t>
      </w:r>
    </w:p>
    <w:p w14:paraId="29C9C0DA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3BF82A83" w14:textId="0B6110F6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 xml:space="preserve">Art. </w:t>
      </w:r>
      <w:r w:rsidR="00A02D3E" w:rsidRPr="009818BF">
        <w:rPr>
          <w:rFonts w:cs="Times New Roman"/>
          <w:b/>
          <w:bCs/>
          <w:sz w:val="24"/>
          <w:szCs w:val="24"/>
        </w:rPr>
        <w:t>14</w:t>
      </w:r>
      <w:r w:rsidR="00A02D3E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>O estudo poderá ser de natureza te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</w:rPr>
        <w:t>rico-conceitual, prática ou ambas.</w:t>
      </w:r>
    </w:p>
    <w:p w14:paraId="3A83A9B9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6812F8A5" w14:textId="77777777" w:rsidR="006F2FC6" w:rsidRPr="009818BF" w:rsidRDefault="00901A0E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§ 1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O trabalho de natureza te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</w:rPr>
        <w:t>rico-conceitual objetiva aprofundar o conhecimento e a compreensão de um determinado tema, podendo ser o estudo de um determinado problema, clássico ou usual, da Engenharia Ambiental, uma revisão bibliográfica ou uma aná</w:t>
      </w:r>
      <w:r w:rsidRPr="009818BF">
        <w:rPr>
          <w:rFonts w:cs="Times New Roman"/>
          <w:sz w:val="24"/>
          <w:szCs w:val="24"/>
          <w:lang w:val="fr-FR"/>
        </w:rPr>
        <w:t>lise cr</w:t>
      </w:r>
      <w:r w:rsidRPr="009818BF">
        <w:rPr>
          <w:rFonts w:cs="Times New Roman"/>
          <w:sz w:val="24"/>
          <w:szCs w:val="24"/>
        </w:rPr>
        <w:t>ítica de estudos de caso.</w:t>
      </w:r>
    </w:p>
    <w:p w14:paraId="3AD9B4FF" w14:textId="77777777" w:rsidR="006F2FC6" w:rsidRPr="009818BF" w:rsidRDefault="006F2FC6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</w:p>
    <w:p w14:paraId="4D01796C" w14:textId="77777777" w:rsidR="006F2FC6" w:rsidRPr="009818BF" w:rsidRDefault="00901A0E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lastRenderedPageBreak/>
        <w:t>§ 2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O trabalho de natureza prática objetiva estudar a forma de executar uma determinada tarefa, experimento, rotina, serviço, obra ou de resolver problemas no campo da Engenharia Ambiental.</w:t>
      </w:r>
    </w:p>
    <w:p w14:paraId="4C9BF575" w14:textId="77777777" w:rsidR="006F2FC6" w:rsidRPr="009818BF" w:rsidRDefault="006F2FC6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</w:p>
    <w:p w14:paraId="16245F73" w14:textId="77777777" w:rsidR="006F2FC6" w:rsidRPr="009818BF" w:rsidRDefault="00901A0E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§ 3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O trabalho de natureza te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  <w:lang w:val="it-IT"/>
        </w:rPr>
        <w:t>rico-pr</w:t>
      </w:r>
      <w:r w:rsidRPr="009818BF">
        <w:rPr>
          <w:rFonts w:cs="Times New Roman"/>
          <w:sz w:val="24"/>
          <w:szCs w:val="24"/>
        </w:rPr>
        <w:t>ática exige que o aluno realize uma revisão bibliográfica de informações presentes em livros, peri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</w:rPr>
        <w:t>dicos, apostilas e revistas t</w:t>
      </w:r>
      <w:r w:rsidRPr="009818BF">
        <w:rPr>
          <w:rFonts w:cs="Times New Roman"/>
          <w:sz w:val="24"/>
          <w:szCs w:val="24"/>
          <w:lang w:val="fr-FR"/>
        </w:rPr>
        <w:t>é</w:t>
      </w:r>
      <w:r w:rsidRPr="009818BF">
        <w:rPr>
          <w:rFonts w:cs="Times New Roman"/>
          <w:sz w:val="24"/>
          <w:szCs w:val="24"/>
        </w:rPr>
        <w:t>cnicas, estude e observe a aplicação prática destes conteúdos e avalie comparativamente o preconizado na teoria em face de realidade prá</w:t>
      </w:r>
      <w:r w:rsidRPr="009818BF">
        <w:rPr>
          <w:rFonts w:cs="Times New Roman"/>
          <w:sz w:val="24"/>
          <w:szCs w:val="24"/>
          <w:lang w:val="it-IT"/>
        </w:rPr>
        <w:t>tica</w:t>
      </w:r>
      <w:r w:rsidRPr="009818BF">
        <w:rPr>
          <w:rFonts w:cs="Times New Roman"/>
          <w:sz w:val="24"/>
          <w:szCs w:val="24"/>
        </w:rPr>
        <w:t>.</w:t>
      </w:r>
    </w:p>
    <w:p w14:paraId="0C6E7F5E" w14:textId="77777777" w:rsidR="006F2FC6" w:rsidRPr="009818BF" w:rsidRDefault="006F2FC6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</w:p>
    <w:p w14:paraId="061902A8" w14:textId="641AEE06" w:rsidR="006F2FC6" w:rsidRPr="009818BF" w:rsidRDefault="00901A0E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 xml:space="preserve">Parágrafo </w:t>
      </w:r>
      <w:r w:rsidR="009818BF">
        <w:rPr>
          <w:rFonts w:cs="Times New Roman"/>
          <w:sz w:val="24"/>
          <w:szCs w:val="24"/>
        </w:rPr>
        <w:t>Ú</w:t>
      </w:r>
      <w:r w:rsidRPr="009818BF">
        <w:rPr>
          <w:rFonts w:cs="Times New Roman"/>
          <w:sz w:val="24"/>
          <w:szCs w:val="24"/>
        </w:rPr>
        <w:t>nico: Quando realizadas entrevistas, verificar a necessidade de aprovação da pesquisa pelo Comitê de Ética d</w:t>
      </w:r>
      <w:r w:rsidR="00A02D3E" w:rsidRPr="009818BF">
        <w:rPr>
          <w:rFonts w:cs="Times New Roman"/>
          <w:sz w:val="24"/>
          <w:szCs w:val="24"/>
        </w:rPr>
        <w:t>esta</w:t>
      </w:r>
      <w:r w:rsidRPr="009818BF">
        <w:rPr>
          <w:rFonts w:cs="Times New Roman"/>
          <w:sz w:val="24"/>
          <w:szCs w:val="24"/>
        </w:rPr>
        <w:t xml:space="preserve"> </w:t>
      </w:r>
      <w:r w:rsidR="00A02D3E" w:rsidRPr="009818BF">
        <w:rPr>
          <w:rFonts w:cs="Times New Roman"/>
          <w:sz w:val="24"/>
          <w:szCs w:val="24"/>
        </w:rPr>
        <w:t>I</w:t>
      </w:r>
      <w:r w:rsidRPr="009818BF">
        <w:rPr>
          <w:rFonts w:cs="Times New Roman"/>
          <w:sz w:val="24"/>
          <w:szCs w:val="24"/>
        </w:rPr>
        <w:t>nstituição</w:t>
      </w:r>
      <w:r w:rsidR="00A02D3E" w:rsidRPr="009818BF">
        <w:rPr>
          <w:rFonts w:cs="Times New Roman"/>
          <w:sz w:val="24"/>
          <w:szCs w:val="24"/>
        </w:rPr>
        <w:t xml:space="preserve"> de Ensino Superior</w:t>
      </w:r>
      <w:r w:rsidRPr="009818BF">
        <w:rPr>
          <w:rFonts w:cs="Times New Roman"/>
          <w:sz w:val="24"/>
          <w:szCs w:val="24"/>
        </w:rPr>
        <w:t>.</w:t>
      </w:r>
    </w:p>
    <w:p w14:paraId="0887A1C7" w14:textId="77777777" w:rsidR="006F2FC6" w:rsidRPr="009818BF" w:rsidRDefault="006F2FC6" w:rsidP="005F29E9">
      <w:pPr>
        <w:pStyle w:val="BodyA"/>
        <w:ind w:firstLine="708"/>
        <w:rPr>
          <w:rFonts w:cs="Times New Roman"/>
          <w:sz w:val="24"/>
          <w:szCs w:val="24"/>
        </w:rPr>
      </w:pPr>
    </w:p>
    <w:p w14:paraId="5656125A" w14:textId="394BE0D9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 xml:space="preserve">Art. </w:t>
      </w:r>
      <w:r w:rsidR="00A02D3E" w:rsidRPr="009818BF">
        <w:rPr>
          <w:rFonts w:cs="Times New Roman"/>
          <w:b/>
          <w:bCs/>
          <w:sz w:val="24"/>
          <w:szCs w:val="24"/>
        </w:rPr>
        <w:t>15</w:t>
      </w:r>
      <w:r w:rsidR="00A02D3E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>Nã</w:t>
      </w:r>
      <w:r w:rsidRPr="009818BF">
        <w:rPr>
          <w:rFonts w:cs="Times New Roman"/>
          <w:sz w:val="24"/>
          <w:szCs w:val="24"/>
          <w:lang w:val="es-ES_tradnl"/>
        </w:rPr>
        <w:t>o ser</w:t>
      </w:r>
      <w:r w:rsidRPr="009818BF">
        <w:rPr>
          <w:rFonts w:cs="Times New Roman"/>
          <w:sz w:val="24"/>
          <w:szCs w:val="24"/>
        </w:rPr>
        <w:t>ão aceitos como Trabalho de Conclusão de Curso: relat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</w:rPr>
        <w:t>rios de Estágio Supervisionado Curricular (obrigat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</w:rPr>
        <w:t>rio ou não obrigat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  <w:lang w:val="it-IT"/>
        </w:rPr>
        <w:t>rio) e relat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</w:rPr>
        <w:t>rios de atividades de extensão ou pesquisa científica ou tecnol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</w:rPr>
        <w:t>gica, assim como nã</w:t>
      </w:r>
      <w:r w:rsidRPr="009818BF">
        <w:rPr>
          <w:rFonts w:cs="Times New Roman"/>
          <w:sz w:val="24"/>
          <w:szCs w:val="24"/>
          <w:lang w:val="es-ES_tradnl"/>
        </w:rPr>
        <w:t>o ser</w:t>
      </w:r>
      <w:r w:rsidRPr="009818BF">
        <w:rPr>
          <w:rFonts w:cs="Times New Roman"/>
          <w:sz w:val="24"/>
          <w:szCs w:val="24"/>
        </w:rPr>
        <w:t xml:space="preserve">á permitido o aproveitamento de estudos de outras disciplinas de mesma natureza, cursadas nesta ou em qualquer outra Instituição de Ensino Superior. </w:t>
      </w:r>
    </w:p>
    <w:p w14:paraId="6A655B9F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5971BE2E" w14:textId="77777777" w:rsidR="005F29E9" w:rsidRPr="009818BF" w:rsidRDefault="005F29E9" w:rsidP="005F29E9">
      <w:pPr>
        <w:pStyle w:val="BodyA"/>
        <w:jc w:val="center"/>
        <w:rPr>
          <w:rFonts w:cs="Times New Roman"/>
          <w:sz w:val="24"/>
          <w:szCs w:val="24"/>
        </w:rPr>
      </w:pPr>
    </w:p>
    <w:p w14:paraId="4D78D148" w14:textId="1A1CAEFC" w:rsidR="006F2FC6" w:rsidRPr="009818BF" w:rsidRDefault="00901A0E" w:rsidP="005F29E9">
      <w:pPr>
        <w:pStyle w:val="BodyA"/>
        <w:jc w:val="center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CAPÍTULO V – DOS CRIT</w:t>
      </w:r>
      <w:r w:rsidRPr="009818BF">
        <w:rPr>
          <w:rFonts w:cs="Times New Roman"/>
          <w:sz w:val="24"/>
          <w:szCs w:val="24"/>
          <w:lang w:val="fr-FR"/>
        </w:rPr>
        <w:t>É</w:t>
      </w:r>
      <w:r w:rsidRPr="009818BF">
        <w:rPr>
          <w:rFonts w:cs="Times New Roman"/>
          <w:sz w:val="24"/>
          <w:szCs w:val="24"/>
        </w:rPr>
        <w:t>RIOS T</w:t>
      </w:r>
      <w:r w:rsidRPr="009818BF">
        <w:rPr>
          <w:rFonts w:cs="Times New Roman"/>
          <w:sz w:val="24"/>
          <w:szCs w:val="24"/>
          <w:lang w:val="fr-FR"/>
        </w:rPr>
        <w:t>É</w:t>
      </w:r>
      <w:r w:rsidRPr="009818BF">
        <w:rPr>
          <w:rFonts w:cs="Times New Roman"/>
          <w:sz w:val="24"/>
          <w:szCs w:val="24"/>
          <w:lang w:val="es-ES_tradnl"/>
        </w:rPr>
        <w:t>CNICOS DO TCC</w:t>
      </w:r>
    </w:p>
    <w:p w14:paraId="2F018DED" w14:textId="77777777" w:rsidR="006F2FC6" w:rsidRPr="009818BF" w:rsidRDefault="006F2FC6" w:rsidP="005F29E9">
      <w:pPr>
        <w:pStyle w:val="BodyA"/>
        <w:ind w:firstLine="708"/>
        <w:rPr>
          <w:rFonts w:cs="Times New Roman"/>
          <w:sz w:val="24"/>
          <w:szCs w:val="24"/>
        </w:rPr>
      </w:pPr>
    </w:p>
    <w:p w14:paraId="69AE7D9C" w14:textId="0FC1140C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 xml:space="preserve">Art. </w:t>
      </w:r>
      <w:r w:rsidR="00FB1D85" w:rsidRPr="009818BF">
        <w:rPr>
          <w:rFonts w:cs="Times New Roman"/>
          <w:b/>
          <w:bCs/>
          <w:sz w:val="24"/>
          <w:szCs w:val="24"/>
        </w:rPr>
        <w:t>16</w:t>
      </w:r>
      <w:r w:rsidR="00FB1D85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>O Trabalho de Conclusão de Curso deverá atender:</w:t>
      </w:r>
    </w:p>
    <w:p w14:paraId="6615B292" w14:textId="77777777" w:rsidR="006F2FC6" w:rsidRPr="009818BF" w:rsidRDefault="006F2FC6" w:rsidP="005F29E9">
      <w:pPr>
        <w:pStyle w:val="BodyA"/>
        <w:ind w:firstLine="708"/>
        <w:rPr>
          <w:rFonts w:cs="Times New Roman"/>
          <w:sz w:val="24"/>
          <w:szCs w:val="24"/>
        </w:rPr>
      </w:pPr>
    </w:p>
    <w:p w14:paraId="69707044" w14:textId="7D2AC99A" w:rsidR="006F2FC6" w:rsidRPr="009818BF" w:rsidRDefault="00901A0E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§ 1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Aos crit</w:t>
      </w:r>
      <w:r w:rsidRPr="009818BF">
        <w:rPr>
          <w:rFonts w:cs="Times New Roman"/>
          <w:sz w:val="24"/>
          <w:szCs w:val="24"/>
          <w:lang w:val="fr-FR"/>
        </w:rPr>
        <w:t>é</w:t>
      </w:r>
      <w:r w:rsidRPr="009818BF">
        <w:rPr>
          <w:rFonts w:cs="Times New Roman"/>
          <w:sz w:val="24"/>
          <w:szCs w:val="24"/>
        </w:rPr>
        <w:t>rios t</w:t>
      </w:r>
      <w:r w:rsidRPr="009818BF">
        <w:rPr>
          <w:rFonts w:cs="Times New Roman"/>
          <w:sz w:val="24"/>
          <w:szCs w:val="24"/>
          <w:lang w:val="fr-FR"/>
        </w:rPr>
        <w:t>é</w:t>
      </w:r>
      <w:r w:rsidRPr="009818BF">
        <w:rPr>
          <w:rFonts w:cs="Times New Roman"/>
          <w:sz w:val="24"/>
          <w:szCs w:val="24"/>
        </w:rPr>
        <w:t>cnicos estabelecidos pelas normas da ABNT sobre documentação no que eles forem aplicáveis</w:t>
      </w:r>
      <w:r w:rsidR="00FB1D85" w:rsidRPr="009818BF">
        <w:rPr>
          <w:rFonts w:cs="Times New Roman"/>
          <w:sz w:val="24"/>
          <w:szCs w:val="24"/>
        </w:rPr>
        <w:t>.</w:t>
      </w:r>
    </w:p>
    <w:p w14:paraId="198FC9C1" w14:textId="77777777" w:rsidR="006F2FC6" w:rsidRPr="009818BF" w:rsidRDefault="006F2FC6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</w:p>
    <w:p w14:paraId="3C3BBDEA" w14:textId="77777777" w:rsidR="006F2FC6" w:rsidRPr="009818BF" w:rsidRDefault="00901A0E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§ 2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Na sua estrutura formal, à apresentação escrita distribuída nas seguintes partes:</w:t>
      </w:r>
    </w:p>
    <w:p w14:paraId="5AF19AD0" w14:textId="77777777" w:rsidR="006F2FC6" w:rsidRPr="009818BF" w:rsidRDefault="006F2FC6" w:rsidP="005F29E9">
      <w:pPr>
        <w:pStyle w:val="BodyA"/>
        <w:ind w:firstLine="708"/>
        <w:rPr>
          <w:rFonts w:cs="Times New Roman"/>
          <w:sz w:val="24"/>
          <w:szCs w:val="24"/>
        </w:rPr>
      </w:pPr>
    </w:p>
    <w:p w14:paraId="01CD117B" w14:textId="77777777" w:rsidR="006F2FC6" w:rsidRPr="009818BF" w:rsidRDefault="00901A0E" w:rsidP="009818BF">
      <w:pPr>
        <w:pStyle w:val="BodyA"/>
        <w:numPr>
          <w:ilvl w:val="0"/>
          <w:numId w:val="10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Preliminar, ou elementos pr</w:t>
      </w:r>
      <w:r w:rsidRPr="009818BF">
        <w:rPr>
          <w:rFonts w:cs="Times New Roman"/>
          <w:sz w:val="24"/>
          <w:szCs w:val="24"/>
          <w:lang w:val="fr-FR"/>
        </w:rPr>
        <w:t>é</w:t>
      </w:r>
      <w:r w:rsidRPr="009818BF">
        <w:rPr>
          <w:rFonts w:cs="Times New Roman"/>
          <w:sz w:val="24"/>
          <w:szCs w:val="24"/>
        </w:rPr>
        <w:t>-textuais:</w:t>
      </w:r>
    </w:p>
    <w:p w14:paraId="33244F16" w14:textId="77777777" w:rsidR="006F2FC6" w:rsidRPr="009818BF" w:rsidRDefault="006F2FC6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</w:p>
    <w:p w14:paraId="12FAC9B3" w14:textId="77777777" w:rsidR="006F2FC6" w:rsidRPr="009818BF" w:rsidRDefault="00901A0E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Capa (obrigat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  <w:lang w:val="it-IT"/>
        </w:rPr>
        <w:t>rio)</w:t>
      </w:r>
    </w:p>
    <w:p w14:paraId="3A18A62E" w14:textId="77777777" w:rsidR="006F2FC6" w:rsidRPr="009818BF" w:rsidRDefault="00901A0E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Folha de rosto (obrigat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  <w:lang w:val="it-IT"/>
        </w:rPr>
        <w:t>rio)</w:t>
      </w:r>
    </w:p>
    <w:p w14:paraId="5EABF77E" w14:textId="77777777" w:rsidR="006F2FC6" w:rsidRPr="009818BF" w:rsidRDefault="00901A0E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Folha de aprovação (obrigat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  <w:lang w:val="it-IT"/>
        </w:rPr>
        <w:t>rio)</w:t>
      </w:r>
    </w:p>
    <w:p w14:paraId="0642933D" w14:textId="77777777" w:rsidR="006F2FC6" w:rsidRPr="009818BF" w:rsidRDefault="00901A0E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Ficha catalográ</w:t>
      </w:r>
      <w:r w:rsidRPr="009818BF">
        <w:rPr>
          <w:rFonts w:cs="Times New Roman"/>
          <w:sz w:val="24"/>
          <w:szCs w:val="24"/>
          <w:lang w:val="it-IT"/>
        </w:rPr>
        <w:t>fica</w:t>
      </w:r>
      <w:r w:rsidRPr="009818BF">
        <w:rPr>
          <w:rFonts w:cs="Times New Roman"/>
          <w:sz w:val="24"/>
          <w:szCs w:val="24"/>
        </w:rPr>
        <w:t xml:space="preserve"> (obrigat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</w:rPr>
        <w:t>rio)</w:t>
      </w:r>
    </w:p>
    <w:p w14:paraId="4317454E" w14:textId="77777777" w:rsidR="006F2FC6" w:rsidRPr="009818BF" w:rsidRDefault="00901A0E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Agradecimentos (opcional)</w:t>
      </w:r>
    </w:p>
    <w:p w14:paraId="6ECA9960" w14:textId="77777777" w:rsidR="006F2FC6" w:rsidRPr="009818BF" w:rsidRDefault="00901A0E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  <w:lang w:val="it-IT"/>
        </w:rPr>
        <w:t>Dedicat</w:t>
      </w:r>
      <w:r w:rsidRPr="009818BF">
        <w:rPr>
          <w:rFonts w:cs="Times New Roman"/>
          <w:sz w:val="24"/>
          <w:szCs w:val="24"/>
          <w:lang w:val="es-ES_tradnl"/>
        </w:rPr>
        <w:t>ória (opcional)</w:t>
      </w:r>
    </w:p>
    <w:p w14:paraId="6D6AE21F" w14:textId="77777777" w:rsidR="006F2FC6" w:rsidRPr="009818BF" w:rsidRDefault="00901A0E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Resumo em língua vernácula (obrigat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  <w:lang w:val="it-IT"/>
        </w:rPr>
        <w:t>rio)</w:t>
      </w:r>
    </w:p>
    <w:p w14:paraId="3871AEFB" w14:textId="77777777" w:rsidR="006F2FC6" w:rsidRPr="009818BF" w:rsidRDefault="00901A0E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Resumo em língua estrangeira</w:t>
      </w:r>
      <w:r w:rsidRPr="009818BF">
        <w:rPr>
          <w:rFonts w:cs="Times New Roman"/>
          <w:sz w:val="24"/>
          <w:szCs w:val="24"/>
          <w:lang w:val="es-ES_tradnl"/>
        </w:rPr>
        <w:t xml:space="preserve"> (opcional)</w:t>
      </w:r>
    </w:p>
    <w:p w14:paraId="7C52A66D" w14:textId="77777777" w:rsidR="006F2FC6" w:rsidRPr="009818BF" w:rsidRDefault="00901A0E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Lista de ilustraçõ</w:t>
      </w:r>
      <w:r w:rsidRPr="009818BF">
        <w:rPr>
          <w:rFonts w:cs="Times New Roman"/>
          <w:sz w:val="24"/>
          <w:szCs w:val="24"/>
          <w:lang w:val="es-ES_tradnl"/>
        </w:rPr>
        <w:t>es (opcional)</w:t>
      </w:r>
    </w:p>
    <w:p w14:paraId="09C79C3C" w14:textId="77777777" w:rsidR="006F2FC6" w:rsidRPr="009818BF" w:rsidRDefault="00901A0E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  <w:lang w:val="es-ES_tradnl"/>
        </w:rPr>
      </w:pPr>
      <w:r w:rsidRPr="009818BF">
        <w:rPr>
          <w:rFonts w:cs="Times New Roman"/>
          <w:sz w:val="24"/>
          <w:szCs w:val="24"/>
          <w:lang w:val="es-ES_tradnl"/>
        </w:rPr>
        <w:t>Lista de tabelas (opcional)</w:t>
      </w:r>
    </w:p>
    <w:p w14:paraId="49C16E5B" w14:textId="77777777" w:rsidR="006F2FC6" w:rsidRPr="009818BF" w:rsidRDefault="00901A0E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Sumário (obrigat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  <w:lang w:val="it-IT"/>
        </w:rPr>
        <w:t>rio)</w:t>
      </w:r>
    </w:p>
    <w:p w14:paraId="1CB37A9E" w14:textId="77777777" w:rsidR="006F2FC6" w:rsidRPr="009818BF" w:rsidRDefault="006F2FC6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</w:p>
    <w:p w14:paraId="2C73C5E8" w14:textId="77777777" w:rsidR="006F2FC6" w:rsidRPr="009818BF" w:rsidRDefault="00901A0E" w:rsidP="009818BF">
      <w:pPr>
        <w:pStyle w:val="BodyA"/>
        <w:numPr>
          <w:ilvl w:val="0"/>
          <w:numId w:val="10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Corpo do trabalho, ou elementos textuais:</w:t>
      </w:r>
    </w:p>
    <w:p w14:paraId="707C2C32" w14:textId="77777777" w:rsidR="006F2FC6" w:rsidRPr="009818BF" w:rsidRDefault="006F2FC6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</w:p>
    <w:p w14:paraId="66B86EFA" w14:textId="77777777" w:rsidR="006F2FC6" w:rsidRPr="009818BF" w:rsidRDefault="00901A0E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 xml:space="preserve">O corpo do trabalho divide-se em capítulos, cada um com seções e subseções, que variam de acordo com a natureza do trabalho realizado. Deverá conter pelo menos: I. Capítulo </w:t>
      </w:r>
      <w:r w:rsidRPr="009818BF">
        <w:rPr>
          <w:rFonts w:cs="Times New Roman"/>
          <w:sz w:val="24"/>
          <w:szCs w:val="24"/>
        </w:rPr>
        <w:lastRenderedPageBreak/>
        <w:t>introdut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</w:rPr>
        <w:t xml:space="preserve">rio: </w:t>
      </w:r>
      <w:r w:rsidRPr="009818BF">
        <w:rPr>
          <w:rFonts w:cs="Times New Roman"/>
          <w:sz w:val="24"/>
          <w:szCs w:val="24"/>
          <w:lang w:val="it-IT"/>
        </w:rPr>
        <w:t>delimita</w:t>
      </w:r>
      <w:r w:rsidRPr="009818BF">
        <w:rPr>
          <w:rFonts w:cs="Times New Roman"/>
          <w:sz w:val="24"/>
          <w:szCs w:val="24"/>
        </w:rPr>
        <w:t>ção e justificativa do tema de estudo, abordagem do problema e apresentação dos</w:t>
      </w:r>
      <w:r w:rsidRPr="009818BF">
        <w:rPr>
          <w:rFonts w:cs="Times New Roman"/>
          <w:sz w:val="24"/>
          <w:szCs w:val="24"/>
          <w:lang w:val="es-ES_tradnl"/>
        </w:rPr>
        <w:t xml:space="preserve"> objetivos; </w:t>
      </w:r>
      <w:r w:rsidRPr="009818BF">
        <w:rPr>
          <w:rFonts w:cs="Times New Roman"/>
          <w:sz w:val="24"/>
          <w:szCs w:val="24"/>
        </w:rPr>
        <w:t>II. Capítulo de fundamentação te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  <w:lang w:val="it-IT"/>
        </w:rPr>
        <w:t>rica</w:t>
      </w:r>
      <w:r w:rsidRPr="009818BF">
        <w:rPr>
          <w:rFonts w:cs="Times New Roman"/>
          <w:sz w:val="24"/>
          <w:szCs w:val="24"/>
        </w:rPr>
        <w:t>: revisão bibliográfica dos principais temas do estudo; III. Capítulo de metodologia: apresentação dos materiais e/ou d</w:t>
      </w:r>
      <w:r w:rsidRPr="009818BF">
        <w:rPr>
          <w:rFonts w:cs="Times New Roman"/>
          <w:sz w:val="24"/>
          <w:szCs w:val="24"/>
          <w:lang w:val="es-ES_tradnl"/>
        </w:rPr>
        <w:t>os m</w:t>
      </w:r>
      <w:r w:rsidRPr="009818BF">
        <w:rPr>
          <w:rFonts w:cs="Times New Roman"/>
          <w:sz w:val="24"/>
          <w:szCs w:val="24"/>
          <w:lang w:val="fr-FR"/>
        </w:rPr>
        <w:t>é</w:t>
      </w:r>
      <w:r w:rsidRPr="009818BF">
        <w:rPr>
          <w:rFonts w:cs="Times New Roman"/>
          <w:sz w:val="24"/>
          <w:szCs w:val="24"/>
        </w:rPr>
        <w:t>todos utilizados no estudo; IV. Capítulo de apresentaçã</w:t>
      </w:r>
      <w:r w:rsidRPr="009818BF">
        <w:rPr>
          <w:rFonts w:cs="Times New Roman"/>
          <w:sz w:val="24"/>
          <w:szCs w:val="24"/>
          <w:lang w:val="it-IT"/>
        </w:rPr>
        <w:t>o e discuss</w:t>
      </w:r>
      <w:r w:rsidRPr="009818BF">
        <w:rPr>
          <w:rFonts w:cs="Times New Roman"/>
          <w:sz w:val="24"/>
          <w:szCs w:val="24"/>
        </w:rPr>
        <w:t>ão dos resultados obtidos, no caso de estudos práticos; V. Considerações finais ou conclusões do TCC.</w:t>
      </w:r>
    </w:p>
    <w:p w14:paraId="4C864D8D" w14:textId="77777777" w:rsidR="006F2FC6" w:rsidRPr="009818BF" w:rsidRDefault="006F2FC6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</w:p>
    <w:p w14:paraId="575A072B" w14:textId="77777777" w:rsidR="006F2FC6" w:rsidRPr="009818BF" w:rsidRDefault="00901A0E" w:rsidP="009818BF">
      <w:pPr>
        <w:pStyle w:val="BodyA"/>
        <w:numPr>
          <w:ilvl w:val="0"/>
          <w:numId w:val="10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Elementos p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</w:rPr>
        <w:t>s-textuais:</w:t>
      </w:r>
    </w:p>
    <w:p w14:paraId="33D1DA82" w14:textId="77777777" w:rsidR="006F2FC6" w:rsidRPr="009818BF" w:rsidRDefault="006F2FC6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</w:p>
    <w:p w14:paraId="14B8778F" w14:textId="77777777" w:rsidR="006F2FC6" w:rsidRPr="009818BF" w:rsidRDefault="00901A0E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Referências Bibliográficas (obrigat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  <w:lang w:val="it-IT"/>
        </w:rPr>
        <w:t>rio)</w:t>
      </w:r>
    </w:p>
    <w:p w14:paraId="03CF639F" w14:textId="1562C599" w:rsidR="006F2FC6" w:rsidRPr="009818BF" w:rsidRDefault="00901A0E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  <w:lang w:val="es-ES_tradnl"/>
        </w:rPr>
        <w:t>Anexo (opcional)</w:t>
      </w:r>
      <w:r w:rsidRPr="009818BF">
        <w:rPr>
          <w:rFonts w:cs="Times New Roman"/>
          <w:sz w:val="24"/>
          <w:szCs w:val="24"/>
        </w:rPr>
        <w:t xml:space="preserve">: documento de fonte externa que serviu de base para elaboração do TCC, </w:t>
      </w:r>
      <w:r w:rsidR="00FB1D85" w:rsidRPr="009818BF">
        <w:rPr>
          <w:rFonts w:cs="Times New Roman"/>
          <w:sz w:val="24"/>
          <w:szCs w:val="24"/>
        </w:rPr>
        <w:t xml:space="preserve">o qual foi </w:t>
      </w:r>
      <w:r w:rsidRPr="009818BF">
        <w:rPr>
          <w:rFonts w:cs="Times New Roman"/>
          <w:sz w:val="24"/>
          <w:szCs w:val="24"/>
        </w:rPr>
        <w:t xml:space="preserve">citado no corpo do texto. </w:t>
      </w:r>
    </w:p>
    <w:p w14:paraId="462D86DB" w14:textId="661B2BE4" w:rsidR="006F2FC6" w:rsidRPr="009818BF" w:rsidRDefault="00901A0E" w:rsidP="009818BF">
      <w:pPr>
        <w:pStyle w:val="BodyA"/>
        <w:tabs>
          <w:tab w:val="left" w:pos="1276"/>
        </w:tabs>
        <w:ind w:left="851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Apê</w:t>
      </w:r>
      <w:r w:rsidRPr="009818BF">
        <w:rPr>
          <w:rFonts w:cs="Times New Roman"/>
          <w:sz w:val="24"/>
          <w:szCs w:val="24"/>
          <w:lang w:val="es-ES_tradnl"/>
        </w:rPr>
        <w:t>ndice (opcional)</w:t>
      </w:r>
      <w:r w:rsidRPr="009818BF">
        <w:rPr>
          <w:rFonts w:cs="Times New Roman"/>
          <w:sz w:val="24"/>
          <w:szCs w:val="24"/>
        </w:rPr>
        <w:t xml:space="preserve">: documento elaborado pelo autor do TCC, </w:t>
      </w:r>
      <w:r w:rsidR="00FB1D85" w:rsidRPr="009818BF">
        <w:rPr>
          <w:rFonts w:cs="Times New Roman"/>
          <w:sz w:val="24"/>
          <w:szCs w:val="24"/>
        </w:rPr>
        <w:t xml:space="preserve">o qual foi </w:t>
      </w:r>
      <w:r w:rsidRPr="009818BF">
        <w:rPr>
          <w:rFonts w:cs="Times New Roman"/>
          <w:sz w:val="24"/>
          <w:szCs w:val="24"/>
        </w:rPr>
        <w:t>citado no corpo do texto.</w:t>
      </w:r>
    </w:p>
    <w:p w14:paraId="5B9B4CF5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6FE44531" w14:textId="6D851074" w:rsidR="006F2FC6" w:rsidRPr="009818BF" w:rsidRDefault="00901A0E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§ 3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O texto do TCC deve ser apresentado em </w:t>
      </w:r>
      <w:r w:rsidRPr="009818BF">
        <w:rPr>
          <w:rFonts w:cs="Times New Roman"/>
          <w:sz w:val="24"/>
          <w:szCs w:val="24"/>
          <w:lang w:val="it-IT"/>
        </w:rPr>
        <w:t>formato A4 (21,0 cm x 29,7 cm), digitado</w:t>
      </w:r>
      <w:r w:rsidRPr="009818BF">
        <w:rPr>
          <w:rFonts w:cs="Times New Roman"/>
          <w:sz w:val="24"/>
          <w:szCs w:val="24"/>
        </w:rPr>
        <w:t xml:space="preserve"> na cor preta, com exceção das ilustrações. Recomenda-se, para digitação, a utilizaçã</w:t>
      </w:r>
      <w:r w:rsidRPr="009818BF">
        <w:rPr>
          <w:rFonts w:cs="Times New Roman"/>
          <w:sz w:val="24"/>
          <w:szCs w:val="24"/>
          <w:lang w:val="it-IT"/>
        </w:rPr>
        <w:t>o da fonte Times New Roma</w:t>
      </w:r>
      <w:r w:rsidRPr="009818BF">
        <w:rPr>
          <w:rFonts w:cs="Times New Roman"/>
          <w:sz w:val="24"/>
          <w:szCs w:val="24"/>
        </w:rPr>
        <w:t>n, tamanho 12 para o corpo do texto e tamanho 10 para as citações longas e notas de rodap</w:t>
      </w:r>
      <w:r w:rsidRPr="009818BF">
        <w:rPr>
          <w:rFonts w:cs="Times New Roman"/>
          <w:sz w:val="24"/>
          <w:szCs w:val="24"/>
          <w:lang w:val="fr-FR"/>
        </w:rPr>
        <w:t>é</w:t>
      </w:r>
      <w:r w:rsidRPr="009818BF">
        <w:rPr>
          <w:rFonts w:cs="Times New Roman"/>
          <w:sz w:val="24"/>
          <w:szCs w:val="24"/>
        </w:rPr>
        <w:t>. As margens das folhas do trabalho devem ser as seguintes: superior de 3,0 cm; inferior de 2,0 cm; esquerda de 3,0 cm e direita de 2,0 cm. Com relação ao espacejamento, todo o texto deve ser digitado com espaço 1,5 (</w:t>
      </w:r>
      <w:proofErr w:type="gramStart"/>
      <w:r w:rsidR="002B2061" w:rsidRPr="009818BF">
        <w:rPr>
          <w:rFonts w:cs="Times New Roman"/>
          <w:sz w:val="24"/>
          <w:szCs w:val="24"/>
        </w:rPr>
        <w:t>um vírgula</w:t>
      </w:r>
      <w:proofErr w:type="gramEnd"/>
      <w:r w:rsidRPr="009818BF">
        <w:rPr>
          <w:rFonts w:cs="Times New Roman"/>
          <w:sz w:val="24"/>
          <w:szCs w:val="24"/>
        </w:rPr>
        <w:t xml:space="preserve"> cinco), exceto as citações longas e notas de rodapé</w:t>
      </w:r>
      <w:r w:rsidR="00FB1D85" w:rsidRPr="009818BF">
        <w:rPr>
          <w:rFonts w:cs="Times New Roman"/>
          <w:sz w:val="24"/>
          <w:szCs w:val="24"/>
        </w:rPr>
        <w:t>,</w:t>
      </w:r>
      <w:r w:rsidRPr="009818BF">
        <w:rPr>
          <w:rFonts w:cs="Times New Roman"/>
          <w:sz w:val="24"/>
          <w:szCs w:val="24"/>
        </w:rPr>
        <w:t xml:space="preserve"> que devem seguir as orientações da ABNT.</w:t>
      </w:r>
    </w:p>
    <w:p w14:paraId="233F621D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51A3A902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0E978D98" w14:textId="77777777" w:rsidR="006F2FC6" w:rsidRPr="009818BF" w:rsidRDefault="00901A0E" w:rsidP="005F29E9">
      <w:pPr>
        <w:pStyle w:val="BodyA"/>
        <w:jc w:val="center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CÁ</w:t>
      </w:r>
      <w:r w:rsidRPr="009818BF">
        <w:rPr>
          <w:rFonts w:cs="Times New Roman"/>
          <w:sz w:val="24"/>
          <w:szCs w:val="24"/>
          <w:lang w:val="es-ES_tradnl"/>
        </w:rPr>
        <w:t xml:space="preserve">PITULO VI </w:t>
      </w:r>
      <w:r w:rsidRPr="009818BF">
        <w:rPr>
          <w:rFonts w:cs="Times New Roman"/>
          <w:sz w:val="24"/>
          <w:szCs w:val="24"/>
        </w:rPr>
        <w:t xml:space="preserve">– </w:t>
      </w:r>
      <w:r w:rsidRPr="009818BF">
        <w:rPr>
          <w:rFonts w:cs="Times New Roman"/>
          <w:sz w:val="24"/>
          <w:szCs w:val="24"/>
          <w:lang w:val="es-ES_tradnl"/>
        </w:rPr>
        <w:t>DA BANCA EXAMINADORA</w:t>
      </w:r>
    </w:p>
    <w:p w14:paraId="671FA7DB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447759C5" w14:textId="67735B95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 xml:space="preserve">Art. </w:t>
      </w:r>
      <w:r w:rsidR="00FB1D85" w:rsidRPr="009818BF">
        <w:rPr>
          <w:rFonts w:cs="Times New Roman"/>
          <w:b/>
          <w:bCs/>
          <w:sz w:val="24"/>
          <w:szCs w:val="24"/>
        </w:rPr>
        <w:t>17</w:t>
      </w:r>
      <w:r w:rsidR="00FB1D85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 xml:space="preserve">A banca examinadora será composta pelo professor orientador, que a preside, e </w:t>
      </w:r>
      <w:r w:rsidRPr="009818BF">
        <w:rPr>
          <w:rFonts w:cs="Times New Roman"/>
          <w:sz w:val="24"/>
          <w:szCs w:val="24"/>
          <w:lang w:val="it-IT"/>
        </w:rPr>
        <w:t>no m</w:t>
      </w:r>
      <w:r w:rsidRPr="009818BF">
        <w:rPr>
          <w:rFonts w:cs="Times New Roman"/>
          <w:sz w:val="24"/>
          <w:szCs w:val="24"/>
        </w:rPr>
        <w:t>í</w:t>
      </w:r>
      <w:r w:rsidRPr="009818BF">
        <w:rPr>
          <w:rFonts w:cs="Times New Roman"/>
          <w:sz w:val="24"/>
          <w:szCs w:val="24"/>
          <w:lang w:val="it-IT"/>
        </w:rPr>
        <w:t>nimo</w:t>
      </w:r>
      <w:r w:rsidRPr="009818BF">
        <w:rPr>
          <w:rFonts w:cs="Times New Roman"/>
          <w:sz w:val="24"/>
          <w:szCs w:val="24"/>
        </w:rPr>
        <w:t xml:space="preserve"> 2 (dois) avaliadores convidados pelo orientador.</w:t>
      </w:r>
    </w:p>
    <w:p w14:paraId="31BBB2E8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08CB4E0B" w14:textId="1AFF15C2" w:rsidR="006F2FC6" w:rsidRPr="009818BF" w:rsidRDefault="00901A0E" w:rsidP="002B6F4C">
      <w:pPr>
        <w:pStyle w:val="BodyA"/>
        <w:ind w:firstLine="567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 xml:space="preserve">§ 1: É obrigatório que um dos membros da banca seja professor da UFPB, enquanto o outro membro poderá ser </w:t>
      </w:r>
      <w:r w:rsidR="00FB1D85" w:rsidRPr="009818BF">
        <w:rPr>
          <w:rFonts w:cs="Times New Roman"/>
          <w:sz w:val="24"/>
          <w:szCs w:val="24"/>
        </w:rPr>
        <w:t xml:space="preserve">um </w:t>
      </w:r>
      <w:r w:rsidRPr="009818BF">
        <w:rPr>
          <w:rFonts w:cs="Times New Roman"/>
          <w:sz w:val="24"/>
          <w:szCs w:val="24"/>
        </w:rPr>
        <w:t xml:space="preserve">professor de outra Instituição ou </w:t>
      </w:r>
      <w:r w:rsidR="00FB1D85" w:rsidRPr="009818BF">
        <w:rPr>
          <w:rFonts w:cs="Times New Roman"/>
          <w:sz w:val="24"/>
          <w:szCs w:val="24"/>
        </w:rPr>
        <w:t xml:space="preserve">um </w:t>
      </w:r>
      <w:r w:rsidRPr="009818BF">
        <w:rPr>
          <w:rFonts w:cs="Times New Roman"/>
          <w:sz w:val="24"/>
          <w:szCs w:val="24"/>
        </w:rPr>
        <w:t xml:space="preserve">profissional liberal atuando na área de abrangência do trabalho. </w:t>
      </w:r>
    </w:p>
    <w:p w14:paraId="7A7DB4B7" w14:textId="77777777" w:rsidR="006F2FC6" w:rsidRPr="009818BF" w:rsidRDefault="006F2FC6" w:rsidP="002B6F4C">
      <w:pPr>
        <w:pStyle w:val="BodyA"/>
        <w:ind w:firstLine="567"/>
        <w:rPr>
          <w:rFonts w:cs="Times New Roman"/>
          <w:sz w:val="24"/>
          <w:szCs w:val="24"/>
        </w:rPr>
      </w:pPr>
    </w:p>
    <w:p w14:paraId="438ABD93" w14:textId="77777777" w:rsidR="006F2FC6" w:rsidRPr="009818BF" w:rsidRDefault="00901A0E" w:rsidP="002B6F4C">
      <w:pPr>
        <w:pStyle w:val="BodyA"/>
        <w:ind w:firstLine="567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§ 2: Não poderão ser membros da banca pessoas com vínculo familiar de até quarto grau com o autor do TCC.</w:t>
      </w:r>
    </w:p>
    <w:p w14:paraId="3C979C3A" w14:textId="77777777" w:rsidR="006F2FC6" w:rsidRPr="009818BF" w:rsidRDefault="006F2FC6" w:rsidP="005F29E9">
      <w:pPr>
        <w:pStyle w:val="BodyA"/>
        <w:ind w:firstLine="708"/>
        <w:rPr>
          <w:rFonts w:cs="Times New Roman"/>
          <w:sz w:val="24"/>
          <w:szCs w:val="24"/>
        </w:rPr>
      </w:pPr>
    </w:p>
    <w:p w14:paraId="06252351" w14:textId="7B99D33C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 xml:space="preserve">Art. </w:t>
      </w:r>
      <w:r w:rsidR="00FB1D85" w:rsidRPr="009818BF">
        <w:rPr>
          <w:rFonts w:cs="Times New Roman"/>
          <w:b/>
          <w:bCs/>
          <w:sz w:val="24"/>
          <w:szCs w:val="24"/>
        </w:rPr>
        <w:t>18</w:t>
      </w:r>
      <w:r w:rsidR="00FB1D85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 xml:space="preserve">Caberá à banca examinadora: </w:t>
      </w:r>
    </w:p>
    <w:p w14:paraId="57498D8C" w14:textId="77777777" w:rsidR="005F29E9" w:rsidRPr="009818BF" w:rsidRDefault="005F29E9" w:rsidP="005F29E9">
      <w:pPr>
        <w:pStyle w:val="BodyA"/>
        <w:rPr>
          <w:rFonts w:cs="Times New Roman"/>
          <w:sz w:val="24"/>
          <w:szCs w:val="24"/>
        </w:rPr>
      </w:pPr>
    </w:p>
    <w:p w14:paraId="59C88F79" w14:textId="77777777" w:rsidR="006F2FC6" w:rsidRPr="009818BF" w:rsidRDefault="00901A0E" w:rsidP="005F29E9">
      <w:pPr>
        <w:pStyle w:val="BodyA"/>
        <w:numPr>
          <w:ilvl w:val="0"/>
          <w:numId w:val="12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Avaliar o texto escrito da</w:t>
      </w:r>
      <w:r w:rsidRPr="009818BF">
        <w:rPr>
          <w:rFonts w:cs="Times New Roman"/>
          <w:sz w:val="24"/>
          <w:szCs w:val="24"/>
          <w:lang w:val="it-IT"/>
        </w:rPr>
        <w:t xml:space="preserve"> monografia d</w:t>
      </w:r>
      <w:r w:rsidRPr="009818BF">
        <w:rPr>
          <w:rFonts w:cs="Times New Roman"/>
          <w:sz w:val="24"/>
          <w:szCs w:val="24"/>
        </w:rPr>
        <w:t>e TCC sob o rigor científico e segundo as normas presentes neste regulamento;</w:t>
      </w:r>
    </w:p>
    <w:p w14:paraId="7E3505DF" w14:textId="77777777" w:rsidR="006F2FC6" w:rsidRPr="009818BF" w:rsidRDefault="00901A0E" w:rsidP="005F29E9">
      <w:pPr>
        <w:pStyle w:val="BodyA"/>
        <w:numPr>
          <w:ilvl w:val="0"/>
          <w:numId w:val="12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Avaliar a apresentação do TCC e o desempenho do aluno na arguição perante os membros da banca;</w:t>
      </w:r>
    </w:p>
    <w:p w14:paraId="532F31F3" w14:textId="303CD1B9" w:rsidR="006F2FC6" w:rsidRPr="009818BF" w:rsidRDefault="00901A0E" w:rsidP="005F29E9">
      <w:pPr>
        <w:pStyle w:val="BodyA"/>
        <w:numPr>
          <w:ilvl w:val="0"/>
          <w:numId w:val="12"/>
        </w:numPr>
        <w:tabs>
          <w:tab w:val="left" w:pos="1276"/>
        </w:tabs>
        <w:ind w:left="851" w:firstLine="0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 xml:space="preserve">Apresentar por escrito, na ata de avaliação, a nota atribuída ao TCC, bem como as alterações necessárias </w:t>
      </w:r>
      <w:r w:rsidR="00FB1D85" w:rsidRPr="009818BF">
        <w:rPr>
          <w:rFonts w:cs="Times New Roman"/>
          <w:sz w:val="24"/>
          <w:szCs w:val="24"/>
        </w:rPr>
        <w:t>a serem feitas n</w:t>
      </w:r>
      <w:r w:rsidRPr="009818BF">
        <w:rPr>
          <w:rFonts w:cs="Times New Roman"/>
          <w:sz w:val="24"/>
          <w:szCs w:val="24"/>
        </w:rPr>
        <w:t>o trabalho, com a finalidade de contribuir para o seu aperfeiçoamento e para o processo de aprendizagem do aluno;</w:t>
      </w:r>
    </w:p>
    <w:p w14:paraId="01BF83C8" w14:textId="782A599B" w:rsidR="006F2FC6" w:rsidRPr="009818BF" w:rsidRDefault="00901A0E" w:rsidP="009818BF">
      <w:pPr>
        <w:pStyle w:val="BodyA"/>
        <w:numPr>
          <w:ilvl w:val="0"/>
          <w:numId w:val="12"/>
        </w:numPr>
        <w:tabs>
          <w:tab w:val="left" w:pos="1276"/>
        </w:tabs>
        <w:ind w:left="851" w:firstLine="0"/>
        <w:rPr>
          <w:rFonts w:cs="Times New Roman"/>
          <w:b/>
          <w:bCs/>
          <w:sz w:val="24"/>
          <w:szCs w:val="24"/>
          <w:u w:val="single" w:color="FFFFFF"/>
          <w:vertAlign w:val="superscript"/>
        </w:rPr>
      </w:pPr>
      <w:r w:rsidRPr="009818BF">
        <w:rPr>
          <w:rFonts w:cs="Times New Roman"/>
          <w:sz w:val="24"/>
          <w:szCs w:val="24"/>
        </w:rPr>
        <w:t>Entregar ao aluno, logo ap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</w:rPr>
        <w:t>s a divulgação da nota final do TCC, a folha de aprovação, devidamente assinada pelos membros da banca examinadora, para ser anexada à versão final da monografia.</w:t>
      </w:r>
    </w:p>
    <w:p w14:paraId="2B2F48AE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4F41352C" w14:textId="77777777" w:rsidR="009818BF" w:rsidRDefault="009818BF" w:rsidP="005F29E9">
      <w:pPr>
        <w:pStyle w:val="BodyA"/>
        <w:jc w:val="center"/>
        <w:rPr>
          <w:rFonts w:cs="Times New Roman"/>
          <w:sz w:val="24"/>
          <w:szCs w:val="24"/>
        </w:rPr>
      </w:pPr>
    </w:p>
    <w:p w14:paraId="5003F774" w14:textId="32B7C65A" w:rsidR="006F2FC6" w:rsidRPr="009818BF" w:rsidRDefault="00901A0E" w:rsidP="005F29E9">
      <w:pPr>
        <w:pStyle w:val="BodyA"/>
        <w:jc w:val="center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CAPÍ</w:t>
      </w:r>
      <w:r w:rsidRPr="009818BF">
        <w:rPr>
          <w:rFonts w:cs="Times New Roman"/>
          <w:sz w:val="24"/>
          <w:szCs w:val="24"/>
          <w:lang w:val="es-ES_tradnl"/>
        </w:rPr>
        <w:t>TULO VII</w:t>
      </w:r>
      <w:r w:rsidRPr="009818BF">
        <w:rPr>
          <w:rFonts w:cs="Times New Roman"/>
          <w:sz w:val="24"/>
          <w:szCs w:val="24"/>
        </w:rPr>
        <w:t xml:space="preserve"> – DA DEFESA E AVALIAÇÃO DO TCC</w:t>
      </w:r>
    </w:p>
    <w:p w14:paraId="43390F7B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7F13C290" w14:textId="40B90BE4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>Art.</w:t>
      </w:r>
      <w:r w:rsidR="00FB1D85" w:rsidRPr="009818BF">
        <w:rPr>
          <w:rFonts w:cs="Times New Roman"/>
          <w:b/>
          <w:bCs/>
          <w:sz w:val="24"/>
          <w:szCs w:val="24"/>
        </w:rPr>
        <w:t xml:space="preserve"> 19</w:t>
      </w:r>
      <w:r w:rsidR="00FB1D85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>O Trabalho de Conclusão de Curso deverá ser apresentado publicamente at</w:t>
      </w:r>
      <w:r w:rsidRPr="009818BF">
        <w:rPr>
          <w:rFonts w:cs="Times New Roman"/>
          <w:sz w:val="24"/>
          <w:szCs w:val="24"/>
          <w:lang w:val="fr-FR"/>
        </w:rPr>
        <w:t xml:space="preserve">é </w:t>
      </w:r>
      <w:r w:rsidRPr="009818BF">
        <w:rPr>
          <w:rFonts w:cs="Times New Roman"/>
          <w:sz w:val="24"/>
          <w:szCs w:val="24"/>
        </w:rPr>
        <w:t>10 (dez) dias antes do t</w:t>
      </w:r>
      <w:r w:rsidRPr="009818BF">
        <w:rPr>
          <w:rFonts w:cs="Times New Roman"/>
          <w:sz w:val="24"/>
          <w:szCs w:val="24"/>
          <w:lang w:val="fr-FR"/>
        </w:rPr>
        <w:t>é</w:t>
      </w:r>
      <w:r w:rsidRPr="009818BF">
        <w:rPr>
          <w:rFonts w:cs="Times New Roman"/>
          <w:sz w:val="24"/>
          <w:szCs w:val="24"/>
        </w:rPr>
        <w:t xml:space="preserve">rmino do período letivo em que </w:t>
      </w:r>
      <w:r w:rsidR="00FB1D85" w:rsidRPr="009818BF">
        <w:rPr>
          <w:rFonts w:cs="Times New Roman"/>
          <w:sz w:val="24"/>
          <w:szCs w:val="24"/>
        </w:rPr>
        <w:t xml:space="preserve">o aluno </w:t>
      </w:r>
      <w:r w:rsidRPr="009818BF">
        <w:rPr>
          <w:rFonts w:cs="Times New Roman"/>
          <w:sz w:val="24"/>
          <w:szCs w:val="24"/>
        </w:rPr>
        <w:t xml:space="preserve">estiver matrículado na atividade acadêmica de Trabalho de Conclusão de Curso. O tempo de exposição do trabalho, por parte do aluno, deverá </w:t>
      </w:r>
      <w:r w:rsidRPr="009818BF">
        <w:rPr>
          <w:rFonts w:cs="Times New Roman"/>
          <w:sz w:val="24"/>
          <w:szCs w:val="24"/>
          <w:lang w:val="fr-FR"/>
        </w:rPr>
        <w:t xml:space="preserve">ser </w:t>
      </w:r>
      <w:r w:rsidRPr="009818BF">
        <w:rPr>
          <w:rFonts w:cs="Times New Roman"/>
          <w:sz w:val="24"/>
          <w:szCs w:val="24"/>
        </w:rPr>
        <w:t>de 30 (trinta) minutos, e cada membro da banca terá 20 (vinte) minutos para arguição.</w:t>
      </w:r>
    </w:p>
    <w:p w14:paraId="341C0932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329998CF" w14:textId="46A2D9E5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  <w:lang w:val="de-DE"/>
        </w:rPr>
        <w:t>Art</w:t>
      </w:r>
      <w:r w:rsidRPr="009818BF">
        <w:rPr>
          <w:rFonts w:cs="Times New Roman"/>
          <w:b/>
          <w:bCs/>
          <w:sz w:val="24"/>
          <w:szCs w:val="24"/>
        </w:rPr>
        <w:t xml:space="preserve"> </w:t>
      </w:r>
      <w:r w:rsidR="00FB1D85" w:rsidRPr="009818BF">
        <w:rPr>
          <w:rFonts w:cs="Times New Roman"/>
          <w:b/>
          <w:bCs/>
          <w:sz w:val="24"/>
          <w:szCs w:val="24"/>
        </w:rPr>
        <w:t>20</w:t>
      </w:r>
      <w:r w:rsidR="00FB1D85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>Para a realização da defesa, o aluno deve obrigatoriamente informar à</w:t>
      </w:r>
      <w:r w:rsidRPr="009818BF">
        <w:rPr>
          <w:rFonts w:cs="Times New Roman"/>
          <w:sz w:val="24"/>
          <w:szCs w:val="24"/>
          <w:lang w:val="nl-NL"/>
        </w:rPr>
        <w:t xml:space="preserve"> Coord</w:t>
      </w:r>
      <w:r w:rsidRPr="009818BF">
        <w:rPr>
          <w:rFonts w:cs="Times New Roman"/>
          <w:sz w:val="24"/>
          <w:szCs w:val="24"/>
        </w:rPr>
        <w:t>enação do Curso, no prazo de 10 (dez) dias antes da data, os dados necessários para cadastramento da banca.</w:t>
      </w:r>
    </w:p>
    <w:p w14:paraId="49880847" w14:textId="708DF623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02B265C9" w14:textId="5D01E1BC" w:rsidR="006F2FC6" w:rsidRPr="009818BF" w:rsidRDefault="00901A0E" w:rsidP="009818BF">
      <w:pPr>
        <w:pStyle w:val="BodyA"/>
        <w:tabs>
          <w:tab w:val="left" w:pos="993"/>
        </w:tabs>
        <w:ind w:left="567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Parágrafo Único</w:t>
      </w:r>
      <w:r w:rsidR="00FB1D85" w:rsidRPr="009818BF">
        <w:rPr>
          <w:rFonts w:cs="Times New Roman"/>
          <w:sz w:val="24"/>
          <w:szCs w:val="24"/>
        </w:rPr>
        <w:t xml:space="preserve">: </w:t>
      </w:r>
      <w:r w:rsidRPr="009818BF">
        <w:rPr>
          <w:rFonts w:cs="Times New Roman"/>
          <w:sz w:val="24"/>
          <w:szCs w:val="24"/>
        </w:rPr>
        <w:t>A</w:t>
      </w:r>
      <w:r w:rsidRPr="009818BF">
        <w:rPr>
          <w:rFonts w:cs="Times New Roman"/>
          <w:sz w:val="24"/>
          <w:szCs w:val="24"/>
          <w:lang w:val="nl-NL"/>
        </w:rPr>
        <w:t xml:space="preserve"> </w:t>
      </w:r>
      <w:r w:rsidRPr="009818BF">
        <w:rPr>
          <w:rFonts w:cs="Times New Roman"/>
          <w:sz w:val="24"/>
          <w:szCs w:val="24"/>
        </w:rPr>
        <w:t>Coordenação do Curso terá dois dias úteis para fazer ampla divulgação da defesa do aluno.</w:t>
      </w:r>
    </w:p>
    <w:p w14:paraId="10F78945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0359C6DB" w14:textId="1825FD2B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 xml:space="preserve">Art. </w:t>
      </w:r>
      <w:r w:rsidR="00FB1D85" w:rsidRPr="009818BF">
        <w:rPr>
          <w:rFonts w:cs="Times New Roman"/>
          <w:b/>
          <w:bCs/>
          <w:sz w:val="24"/>
          <w:szCs w:val="24"/>
        </w:rPr>
        <w:t>21</w:t>
      </w:r>
      <w:r w:rsidR="00FB1D85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 xml:space="preserve">A avaliação do TCC será realizada da seguinte forma: </w:t>
      </w:r>
    </w:p>
    <w:p w14:paraId="262E7F2D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60D19CFD" w14:textId="73B80BB9" w:rsidR="006F2FC6" w:rsidRPr="009818BF" w:rsidRDefault="00901A0E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§ 1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Avaliaçã</w:t>
      </w:r>
      <w:r w:rsidRPr="009818BF">
        <w:rPr>
          <w:rFonts w:cs="Times New Roman"/>
          <w:sz w:val="24"/>
          <w:szCs w:val="24"/>
          <w:lang w:val="it-IT"/>
        </w:rPr>
        <w:t>o d</w:t>
      </w:r>
      <w:r w:rsidRPr="009818BF">
        <w:rPr>
          <w:rFonts w:cs="Times New Roman"/>
          <w:sz w:val="24"/>
          <w:szCs w:val="24"/>
        </w:rPr>
        <w:t>o texto d</w:t>
      </w:r>
      <w:r w:rsidRPr="009818BF">
        <w:rPr>
          <w:rFonts w:cs="Times New Roman"/>
          <w:sz w:val="24"/>
          <w:szCs w:val="24"/>
          <w:lang w:val="it-IT"/>
        </w:rPr>
        <w:t>a monografia: m</w:t>
      </w:r>
      <w:r w:rsidRPr="009818BF">
        <w:rPr>
          <w:rFonts w:cs="Times New Roman"/>
          <w:sz w:val="24"/>
          <w:szCs w:val="24"/>
          <w:lang w:val="fr-FR"/>
        </w:rPr>
        <w:t>é</w:t>
      </w:r>
      <w:r w:rsidRPr="009818BF">
        <w:rPr>
          <w:rFonts w:cs="Times New Roman"/>
          <w:sz w:val="24"/>
          <w:szCs w:val="24"/>
          <w:lang w:val="es-ES_tradnl"/>
        </w:rPr>
        <w:t>dia aritm</w:t>
      </w:r>
      <w:r w:rsidRPr="009818BF">
        <w:rPr>
          <w:rFonts w:cs="Times New Roman"/>
          <w:sz w:val="24"/>
          <w:szCs w:val="24"/>
          <w:lang w:val="fr-FR"/>
        </w:rPr>
        <w:t>é</w:t>
      </w:r>
      <w:r w:rsidRPr="009818BF">
        <w:rPr>
          <w:rFonts w:cs="Times New Roman"/>
          <w:sz w:val="24"/>
          <w:szCs w:val="24"/>
        </w:rPr>
        <w:t xml:space="preserve">tica das notas de 0 a 10 de cada membro da banca examinadora. </w:t>
      </w:r>
    </w:p>
    <w:p w14:paraId="6480863A" w14:textId="77777777" w:rsidR="006F2FC6" w:rsidRPr="009818BF" w:rsidRDefault="006F2FC6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</w:p>
    <w:p w14:paraId="31AA43A0" w14:textId="046E2361" w:rsidR="006F2FC6" w:rsidRPr="009818BF" w:rsidRDefault="00901A0E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§ 2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Avaliação da </w:t>
      </w:r>
      <w:r w:rsidR="005F29E9" w:rsidRPr="009818BF">
        <w:rPr>
          <w:rFonts w:cs="Times New Roman"/>
          <w:sz w:val="24"/>
          <w:szCs w:val="24"/>
        </w:rPr>
        <w:t xml:space="preserve">apresentação oral </w:t>
      </w:r>
      <w:r w:rsidRPr="009818BF">
        <w:rPr>
          <w:rFonts w:cs="Times New Roman"/>
          <w:sz w:val="24"/>
          <w:szCs w:val="24"/>
        </w:rPr>
        <w:t>do TCC: m</w:t>
      </w:r>
      <w:r w:rsidRPr="009818BF">
        <w:rPr>
          <w:rFonts w:cs="Times New Roman"/>
          <w:sz w:val="24"/>
          <w:szCs w:val="24"/>
          <w:lang w:val="fr-FR"/>
        </w:rPr>
        <w:t>é</w:t>
      </w:r>
      <w:r w:rsidRPr="009818BF">
        <w:rPr>
          <w:rFonts w:cs="Times New Roman"/>
          <w:sz w:val="24"/>
          <w:szCs w:val="24"/>
          <w:lang w:val="es-ES_tradnl"/>
        </w:rPr>
        <w:t>dia aritm</w:t>
      </w:r>
      <w:r w:rsidRPr="009818BF">
        <w:rPr>
          <w:rFonts w:cs="Times New Roman"/>
          <w:sz w:val="24"/>
          <w:szCs w:val="24"/>
          <w:lang w:val="fr-FR"/>
        </w:rPr>
        <w:t>é</w:t>
      </w:r>
      <w:r w:rsidRPr="009818BF">
        <w:rPr>
          <w:rFonts w:cs="Times New Roman"/>
          <w:sz w:val="24"/>
          <w:szCs w:val="24"/>
        </w:rPr>
        <w:t>tica das notas de 0 a 10 de cada membro da banca examinadora.</w:t>
      </w:r>
    </w:p>
    <w:p w14:paraId="6BF121D2" w14:textId="77777777" w:rsidR="006F2FC6" w:rsidRPr="009818BF" w:rsidRDefault="006F2FC6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</w:p>
    <w:p w14:paraId="1CAB672F" w14:textId="77777777" w:rsidR="006F2FC6" w:rsidRPr="009818BF" w:rsidRDefault="00901A0E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§ 3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A nota final do TCC será a m</w:t>
      </w:r>
      <w:r w:rsidRPr="009818BF">
        <w:rPr>
          <w:rFonts w:cs="Times New Roman"/>
          <w:sz w:val="24"/>
          <w:szCs w:val="24"/>
          <w:lang w:val="fr-FR"/>
        </w:rPr>
        <w:t>é</w:t>
      </w:r>
      <w:r w:rsidRPr="009818BF">
        <w:rPr>
          <w:rFonts w:cs="Times New Roman"/>
          <w:sz w:val="24"/>
          <w:szCs w:val="24"/>
          <w:lang w:val="es-ES_tradnl"/>
        </w:rPr>
        <w:t>dia aritm</w:t>
      </w:r>
      <w:r w:rsidRPr="009818BF">
        <w:rPr>
          <w:rFonts w:cs="Times New Roman"/>
          <w:sz w:val="24"/>
          <w:szCs w:val="24"/>
          <w:lang w:val="fr-FR"/>
        </w:rPr>
        <w:t>é</w:t>
      </w:r>
      <w:r w:rsidRPr="009818BF">
        <w:rPr>
          <w:rFonts w:cs="Times New Roman"/>
          <w:sz w:val="24"/>
          <w:szCs w:val="24"/>
        </w:rPr>
        <w:t>tica das duas avaliações acima.</w:t>
      </w:r>
    </w:p>
    <w:p w14:paraId="76A22D25" w14:textId="77777777" w:rsidR="006F2FC6" w:rsidRPr="009818BF" w:rsidRDefault="006F2FC6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</w:p>
    <w:p w14:paraId="46AAD1B0" w14:textId="10500207" w:rsidR="006F2FC6" w:rsidRPr="009818BF" w:rsidRDefault="00901A0E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§ 4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Para a aprovação n</w:t>
      </w:r>
      <w:r w:rsidR="005F29E9" w:rsidRPr="009818BF">
        <w:rPr>
          <w:rFonts w:cs="Times New Roman"/>
          <w:sz w:val="24"/>
          <w:szCs w:val="24"/>
        </w:rPr>
        <w:t>a atividade de</w:t>
      </w:r>
      <w:r w:rsidRPr="009818BF">
        <w:rPr>
          <w:rFonts w:cs="Times New Roman"/>
          <w:sz w:val="24"/>
          <w:szCs w:val="24"/>
        </w:rPr>
        <w:t xml:space="preserve"> TCC, o aluno deverá obter nota igual ou superior a 5,0 (cinco).</w:t>
      </w:r>
    </w:p>
    <w:p w14:paraId="223B207C" w14:textId="77777777" w:rsidR="006F2FC6" w:rsidRPr="009818BF" w:rsidRDefault="006F2FC6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</w:p>
    <w:p w14:paraId="5159FCD4" w14:textId="686A8C73" w:rsidR="006F2FC6" w:rsidRPr="009818BF" w:rsidRDefault="00901A0E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§ 5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Caso o aluno tenha obtido nota final inferior a 5,0 (cinco), será considerado reprovado, devendo </w:t>
      </w:r>
      <w:r w:rsidR="002B2061" w:rsidRPr="009818BF">
        <w:rPr>
          <w:rFonts w:cs="Times New Roman"/>
          <w:sz w:val="24"/>
          <w:szCs w:val="24"/>
        </w:rPr>
        <w:t>se matricular</w:t>
      </w:r>
      <w:r w:rsidRPr="009818BF">
        <w:rPr>
          <w:rFonts w:cs="Times New Roman"/>
          <w:sz w:val="24"/>
          <w:szCs w:val="24"/>
        </w:rPr>
        <w:t xml:space="preserve"> novamente nesta atividade e apresentar um novo trabalho.</w:t>
      </w:r>
    </w:p>
    <w:p w14:paraId="04452B4F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6C9B2474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16D25D2B" w14:textId="77777777" w:rsidR="006F2FC6" w:rsidRPr="009818BF" w:rsidRDefault="00901A0E" w:rsidP="005F29E9">
      <w:pPr>
        <w:pStyle w:val="BodyA"/>
        <w:jc w:val="center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CAPÍ</w:t>
      </w:r>
      <w:r w:rsidRPr="009818BF">
        <w:rPr>
          <w:rFonts w:cs="Times New Roman"/>
          <w:sz w:val="24"/>
          <w:szCs w:val="24"/>
          <w:lang w:val="es-ES_tradnl"/>
        </w:rPr>
        <w:t xml:space="preserve">TULO </w:t>
      </w:r>
      <w:r w:rsidRPr="009818BF">
        <w:rPr>
          <w:rFonts w:cs="Times New Roman"/>
          <w:sz w:val="24"/>
          <w:szCs w:val="24"/>
        </w:rPr>
        <w:t xml:space="preserve">VIII – </w:t>
      </w:r>
      <w:r w:rsidRPr="009818BF">
        <w:rPr>
          <w:rFonts w:cs="Times New Roman"/>
          <w:sz w:val="24"/>
          <w:szCs w:val="24"/>
          <w:lang w:val="es-ES_tradnl"/>
        </w:rPr>
        <w:t>DA ENTREGA DO EXEMPLAR FINAL AP</w:t>
      </w:r>
      <w:r w:rsidRPr="009818BF">
        <w:rPr>
          <w:rFonts w:cs="Times New Roman"/>
          <w:sz w:val="24"/>
          <w:szCs w:val="24"/>
        </w:rPr>
        <w:t>ÓS A DEFESA</w:t>
      </w:r>
    </w:p>
    <w:p w14:paraId="1F4D0B2C" w14:textId="77777777" w:rsidR="006F2FC6" w:rsidRPr="009818BF" w:rsidRDefault="006F2FC6" w:rsidP="005F29E9">
      <w:pPr>
        <w:pStyle w:val="BodyA"/>
        <w:ind w:firstLine="708"/>
        <w:rPr>
          <w:rFonts w:cs="Times New Roman"/>
          <w:sz w:val="24"/>
          <w:szCs w:val="24"/>
        </w:rPr>
      </w:pPr>
    </w:p>
    <w:p w14:paraId="69B25493" w14:textId="0034E29F" w:rsidR="006F2FC6" w:rsidRPr="009818BF" w:rsidRDefault="002B2061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>Art.</w:t>
      </w:r>
      <w:r w:rsidR="005F29E9" w:rsidRPr="009818BF">
        <w:rPr>
          <w:rFonts w:cs="Times New Roman"/>
          <w:b/>
          <w:bCs/>
          <w:sz w:val="24"/>
          <w:szCs w:val="24"/>
        </w:rPr>
        <w:t xml:space="preserve"> 22</w:t>
      </w:r>
      <w:r w:rsidR="005F29E9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>Ap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</w:rPr>
        <w:t>s a defesa, o aluno aprovado n</w:t>
      </w:r>
      <w:r w:rsidR="005F29E9" w:rsidRPr="009818BF">
        <w:rPr>
          <w:rFonts w:cs="Times New Roman"/>
          <w:sz w:val="24"/>
          <w:szCs w:val="24"/>
        </w:rPr>
        <w:t>a atividade de</w:t>
      </w:r>
      <w:r w:rsidRPr="009818BF">
        <w:rPr>
          <w:rFonts w:cs="Times New Roman"/>
          <w:sz w:val="24"/>
          <w:szCs w:val="24"/>
        </w:rPr>
        <w:t xml:space="preserve"> TCC tem o prazo de 5 (cinco) dias úteis para entrega</w:t>
      </w:r>
      <w:r w:rsidR="005F29E9" w:rsidRPr="009818BF">
        <w:rPr>
          <w:rFonts w:cs="Times New Roman"/>
          <w:sz w:val="24"/>
          <w:szCs w:val="24"/>
        </w:rPr>
        <w:t>r</w:t>
      </w:r>
      <w:r w:rsidRPr="009818BF">
        <w:rPr>
          <w:rFonts w:cs="Times New Roman"/>
          <w:sz w:val="24"/>
          <w:szCs w:val="24"/>
        </w:rPr>
        <w:t xml:space="preserve"> o exemplar final da monografia com as alterações solicitadas pela banca examinadora e demais documentos conforme o art.º 9, item VII</w:t>
      </w:r>
      <w:r w:rsidR="005F29E9" w:rsidRPr="009818BF">
        <w:rPr>
          <w:rFonts w:cs="Times New Roman"/>
          <w:sz w:val="24"/>
          <w:szCs w:val="24"/>
        </w:rPr>
        <w:t>,</w:t>
      </w:r>
      <w:r w:rsidRPr="009818BF">
        <w:rPr>
          <w:rFonts w:cs="Times New Roman"/>
          <w:sz w:val="24"/>
          <w:szCs w:val="24"/>
        </w:rPr>
        <w:t xml:space="preserve"> desta portaria, à Coordenação do Curso.</w:t>
      </w:r>
    </w:p>
    <w:p w14:paraId="79637114" w14:textId="77777777" w:rsidR="006F2FC6" w:rsidRPr="009818BF" w:rsidRDefault="006F2FC6" w:rsidP="005F29E9">
      <w:pPr>
        <w:pStyle w:val="BodyA"/>
        <w:ind w:firstLine="708"/>
        <w:rPr>
          <w:rFonts w:cs="Times New Roman"/>
          <w:sz w:val="24"/>
          <w:szCs w:val="24"/>
        </w:rPr>
      </w:pPr>
    </w:p>
    <w:p w14:paraId="76F5F8C2" w14:textId="77777777" w:rsidR="006F2FC6" w:rsidRPr="009818BF" w:rsidRDefault="00901A0E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§ 1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A c</w:t>
      </w:r>
      <w:r w:rsidRPr="009818BF">
        <w:rPr>
          <w:rFonts w:cs="Times New Roman"/>
          <w:sz w:val="24"/>
          <w:szCs w:val="24"/>
          <w:lang w:val="es-ES_tradnl"/>
        </w:rPr>
        <w:t>ó</w:t>
      </w:r>
      <w:r w:rsidRPr="009818BF">
        <w:rPr>
          <w:rFonts w:cs="Times New Roman"/>
          <w:sz w:val="24"/>
          <w:szCs w:val="24"/>
        </w:rPr>
        <w:t>pia digital da monografia deve ser identificada com os nomes do aluno e do orientador, o título do trabalho e o ano da defesa, conforme o modelo disponível na Coordenação do Curso.</w:t>
      </w:r>
    </w:p>
    <w:p w14:paraId="55552B47" w14:textId="77777777" w:rsidR="006F2FC6" w:rsidRPr="009818BF" w:rsidRDefault="006F2FC6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</w:p>
    <w:p w14:paraId="3F6A25EC" w14:textId="77777777" w:rsidR="006F2FC6" w:rsidRPr="009818BF" w:rsidRDefault="00901A0E" w:rsidP="002B6F4C">
      <w:pPr>
        <w:pStyle w:val="BodyA"/>
        <w:tabs>
          <w:tab w:val="left" w:pos="993"/>
        </w:tabs>
        <w:ind w:firstLine="567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§ 2</w:t>
      </w:r>
      <w:r w:rsidRPr="009818BF">
        <w:rPr>
          <w:rFonts w:cs="Times New Roman"/>
          <w:sz w:val="24"/>
          <w:szCs w:val="24"/>
          <w:u w:val="single" w:color="FFFFFF"/>
          <w:vertAlign w:val="superscript"/>
        </w:rPr>
        <w:t>o</w:t>
      </w:r>
      <w:r w:rsidRPr="009818BF">
        <w:rPr>
          <w:rFonts w:cs="Times New Roman"/>
          <w:sz w:val="24"/>
          <w:szCs w:val="24"/>
        </w:rPr>
        <w:t xml:space="preserve"> A consolidação da atividade acadêmica de TCC fica condicionada à entrega dos documentos devidamente conferidos e atestados pelo professor orientador.</w:t>
      </w:r>
    </w:p>
    <w:p w14:paraId="663DB47C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441B33E8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62A32EB6" w14:textId="77777777" w:rsidR="006F2FC6" w:rsidRPr="009818BF" w:rsidRDefault="00901A0E" w:rsidP="005F29E9">
      <w:pPr>
        <w:pStyle w:val="BodyA"/>
        <w:ind w:firstLine="708"/>
        <w:jc w:val="center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CAPÍ</w:t>
      </w:r>
      <w:r w:rsidRPr="009818BF">
        <w:rPr>
          <w:rFonts w:cs="Times New Roman"/>
          <w:sz w:val="24"/>
          <w:szCs w:val="24"/>
          <w:lang w:val="es-ES_tradnl"/>
        </w:rPr>
        <w:t xml:space="preserve">TULO </w:t>
      </w:r>
      <w:r w:rsidRPr="009818BF">
        <w:rPr>
          <w:rFonts w:cs="Times New Roman"/>
          <w:sz w:val="24"/>
          <w:szCs w:val="24"/>
        </w:rPr>
        <w:t>I</w:t>
      </w:r>
      <w:r w:rsidRPr="009818BF">
        <w:rPr>
          <w:rFonts w:cs="Times New Roman"/>
          <w:sz w:val="24"/>
          <w:szCs w:val="24"/>
          <w:lang w:val="da-DK"/>
        </w:rPr>
        <w:t xml:space="preserve">X </w:t>
      </w:r>
      <w:r w:rsidRPr="009818BF">
        <w:rPr>
          <w:rFonts w:cs="Times New Roman"/>
          <w:sz w:val="24"/>
          <w:szCs w:val="24"/>
        </w:rPr>
        <w:t>– DAS DISPOSIÇÕES FINAIS</w:t>
      </w:r>
    </w:p>
    <w:p w14:paraId="2943D762" w14:textId="77777777" w:rsidR="006F2FC6" w:rsidRPr="009818BF" w:rsidRDefault="006F2FC6" w:rsidP="005F29E9">
      <w:pPr>
        <w:pStyle w:val="BodyA"/>
        <w:ind w:firstLine="708"/>
        <w:rPr>
          <w:rFonts w:cs="Times New Roman"/>
          <w:sz w:val="24"/>
          <w:szCs w:val="24"/>
        </w:rPr>
      </w:pPr>
    </w:p>
    <w:p w14:paraId="2AAA8738" w14:textId="36E3E5E7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 xml:space="preserve">Art. </w:t>
      </w:r>
      <w:r w:rsidR="005F29E9" w:rsidRPr="009818BF">
        <w:rPr>
          <w:rFonts w:cs="Times New Roman"/>
          <w:b/>
          <w:bCs/>
          <w:sz w:val="24"/>
          <w:szCs w:val="24"/>
        </w:rPr>
        <w:t>23</w:t>
      </w:r>
      <w:r w:rsidR="005F29E9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>Os casos omissos deverão ser solucionados pelo Colegiado do Curso.</w:t>
      </w:r>
    </w:p>
    <w:p w14:paraId="6B124728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3740C53D" w14:textId="38E3E93A" w:rsidR="006F2FC6" w:rsidRPr="009818BF" w:rsidRDefault="00901A0E" w:rsidP="005F29E9">
      <w:pPr>
        <w:pStyle w:val="BodyA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 xml:space="preserve">Art. </w:t>
      </w:r>
      <w:r w:rsidR="005F29E9" w:rsidRPr="009818BF">
        <w:rPr>
          <w:rFonts w:cs="Times New Roman"/>
          <w:b/>
          <w:bCs/>
          <w:sz w:val="24"/>
          <w:szCs w:val="24"/>
        </w:rPr>
        <w:t>24</w:t>
      </w:r>
      <w:r w:rsidR="005F29E9" w:rsidRPr="009818BF">
        <w:rPr>
          <w:rFonts w:cs="Times New Roman"/>
          <w:sz w:val="24"/>
          <w:szCs w:val="24"/>
          <w:lang w:val="it-IT"/>
        </w:rPr>
        <w:t xml:space="preserve">° </w:t>
      </w:r>
      <w:r w:rsidRPr="009818BF">
        <w:rPr>
          <w:rFonts w:cs="Times New Roman"/>
          <w:sz w:val="24"/>
          <w:szCs w:val="24"/>
        </w:rPr>
        <w:t>A presente Portaria entra em vigor na data de sua publicaçã</w:t>
      </w:r>
      <w:r w:rsidRPr="009818BF">
        <w:rPr>
          <w:rFonts w:cs="Times New Roman"/>
          <w:sz w:val="24"/>
          <w:szCs w:val="24"/>
          <w:lang w:val="it-IT"/>
        </w:rPr>
        <w:t>o.</w:t>
      </w:r>
    </w:p>
    <w:p w14:paraId="4ADB8ACE" w14:textId="77777777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6368CBEA" w14:textId="7603EAE6" w:rsidR="006F2FC6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0F577005" w14:textId="77777777" w:rsidR="009818BF" w:rsidRPr="009818BF" w:rsidRDefault="009818BF" w:rsidP="005F29E9">
      <w:pPr>
        <w:pStyle w:val="BodyA"/>
        <w:rPr>
          <w:rFonts w:cs="Times New Roman"/>
          <w:sz w:val="24"/>
          <w:szCs w:val="24"/>
        </w:rPr>
      </w:pPr>
    </w:p>
    <w:p w14:paraId="42E7DAA6" w14:textId="77777777" w:rsidR="005F29E9" w:rsidRPr="009818BF" w:rsidRDefault="005F29E9" w:rsidP="005F29E9">
      <w:pPr>
        <w:pStyle w:val="BodyA"/>
        <w:jc w:val="right"/>
        <w:rPr>
          <w:rFonts w:cs="Times New Roman"/>
          <w:sz w:val="24"/>
          <w:szCs w:val="24"/>
        </w:rPr>
      </w:pPr>
      <w:r w:rsidRPr="009818BF">
        <w:rPr>
          <w:rFonts w:cs="Times New Roman"/>
          <w:sz w:val="24"/>
          <w:szCs w:val="24"/>
        </w:rPr>
        <w:t>João Pessoa, 08</w:t>
      </w:r>
      <w:r w:rsidRPr="009818BF">
        <w:rPr>
          <w:rFonts w:cs="Times New Roman"/>
          <w:sz w:val="24"/>
          <w:szCs w:val="24"/>
          <w:lang w:val="es-ES_tradnl"/>
        </w:rPr>
        <w:t xml:space="preserve"> de </w:t>
      </w:r>
      <w:r w:rsidRPr="009818BF">
        <w:rPr>
          <w:rFonts w:cs="Times New Roman"/>
          <w:sz w:val="24"/>
          <w:szCs w:val="24"/>
        </w:rPr>
        <w:t>setembro de 2020.</w:t>
      </w:r>
    </w:p>
    <w:p w14:paraId="4663A9FF" w14:textId="77777777" w:rsidR="006F2FC6" w:rsidRPr="009818BF" w:rsidRDefault="006F2FC6" w:rsidP="005F29E9">
      <w:pPr>
        <w:pStyle w:val="BodyA"/>
        <w:jc w:val="right"/>
        <w:rPr>
          <w:rFonts w:cs="Times New Roman"/>
          <w:sz w:val="24"/>
          <w:szCs w:val="24"/>
        </w:rPr>
      </w:pPr>
    </w:p>
    <w:p w14:paraId="787D7B3E" w14:textId="380F0B8A" w:rsidR="006F2FC6" w:rsidRPr="009818BF" w:rsidRDefault="006F2FC6" w:rsidP="005F29E9">
      <w:pPr>
        <w:pStyle w:val="BodyA"/>
        <w:rPr>
          <w:rFonts w:cs="Times New Roman"/>
          <w:sz w:val="24"/>
          <w:szCs w:val="24"/>
        </w:rPr>
      </w:pPr>
    </w:p>
    <w:p w14:paraId="343A9090" w14:textId="2E6DDBEC" w:rsidR="005F29E9" w:rsidRDefault="005F29E9" w:rsidP="005F29E9">
      <w:pPr>
        <w:pStyle w:val="BodyA"/>
        <w:rPr>
          <w:rFonts w:cs="Times New Roman"/>
          <w:sz w:val="24"/>
          <w:szCs w:val="24"/>
        </w:rPr>
      </w:pPr>
    </w:p>
    <w:p w14:paraId="479AB650" w14:textId="6ACEF878" w:rsidR="009818BF" w:rsidRDefault="009818BF" w:rsidP="005F29E9">
      <w:pPr>
        <w:pStyle w:val="BodyA"/>
        <w:rPr>
          <w:rFonts w:cs="Times New Roman"/>
          <w:sz w:val="24"/>
          <w:szCs w:val="24"/>
        </w:rPr>
      </w:pPr>
    </w:p>
    <w:p w14:paraId="211F02A4" w14:textId="77777777" w:rsidR="009818BF" w:rsidRPr="009818BF" w:rsidRDefault="009818BF" w:rsidP="005F29E9">
      <w:pPr>
        <w:pStyle w:val="BodyA"/>
        <w:rPr>
          <w:rFonts w:cs="Times New Roman"/>
          <w:sz w:val="24"/>
          <w:szCs w:val="24"/>
        </w:rPr>
      </w:pPr>
    </w:p>
    <w:p w14:paraId="00EDF10A" w14:textId="77777777" w:rsidR="006F2FC6" w:rsidRPr="009818BF" w:rsidRDefault="00901A0E" w:rsidP="005F29E9">
      <w:pPr>
        <w:pStyle w:val="BodyA"/>
        <w:jc w:val="center"/>
        <w:rPr>
          <w:rFonts w:cs="Times New Roman"/>
          <w:sz w:val="24"/>
          <w:szCs w:val="24"/>
          <w:lang w:val="it-IT"/>
        </w:rPr>
      </w:pPr>
      <w:r w:rsidRPr="009818BF">
        <w:rPr>
          <w:rFonts w:cs="Times New Roman"/>
          <w:b/>
          <w:bCs/>
          <w:sz w:val="24"/>
          <w:szCs w:val="24"/>
          <w:lang w:val="it-IT"/>
        </w:rPr>
        <w:t>Profa. Elisângela Mª. Rodrigues Rocha</w:t>
      </w:r>
    </w:p>
    <w:p w14:paraId="4344B552" w14:textId="77777777" w:rsidR="006F2FC6" w:rsidRPr="009818BF" w:rsidRDefault="00901A0E" w:rsidP="005F29E9">
      <w:pPr>
        <w:pStyle w:val="BodyA"/>
        <w:jc w:val="center"/>
        <w:rPr>
          <w:rFonts w:cs="Times New Roman"/>
          <w:sz w:val="24"/>
          <w:szCs w:val="24"/>
        </w:rPr>
      </w:pPr>
      <w:r w:rsidRPr="009818BF">
        <w:rPr>
          <w:rFonts w:cs="Times New Roman"/>
          <w:b/>
          <w:bCs/>
          <w:sz w:val="24"/>
          <w:szCs w:val="24"/>
        </w:rPr>
        <w:t>Presidente do Colegiado do Curso de Graduação em Engenharia Ambiental</w:t>
      </w:r>
    </w:p>
    <w:sectPr w:rsidR="006F2FC6" w:rsidRPr="009818BF" w:rsidSect="009818BF">
      <w:headerReference w:type="default" r:id="rId8"/>
      <w:footerReference w:type="default" r:id="rId9"/>
      <w:pgSz w:w="12240" w:h="15840"/>
      <w:pgMar w:top="1701" w:right="1134" w:bottom="1134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EE20D7" w14:textId="77777777" w:rsidR="00ED0603" w:rsidRDefault="00ED0603">
      <w:r>
        <w:separator/>
      </w:r>
    </w:p>
  </w:endnote>
  <w:endnote w:type="continuationSeparator" w:id="0">
    <w:p w14:paraId="61821904" w14:textId="77777777" w:rsidR="00ED0603" w:rsidRDefault="00ED0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CABDB7" w14:textId="77777777" w:rsidR="006F2FC6" w:rsidRDefault="006F2FC6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DCA76" w14:textId="77777777" w:rsidR="00ED0603" w:rsidRDefault="00ED0603">
      <w:r>
        <w:separator/>
      </w:r>
    </w:p>
  </w:footnote>
  <w:footnote w:type="continuationSeparator" w:id="0">
    <w:p w14:paraId="09A22E84" w14:textId="77777777" w:rsidR="00ED0603" w:rsidRDefault="00ED0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2AB2A6" w14:textId="77777777" w:rsidR="006F2FC6" w:rsidRDefault="006F2FC6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11FDA"/>
    <w:multiLevelType w:val="hybridMultilevel"/>
    <w:tmpl w:val="4206683A"/>
    <w:styleLink w:val="ImportedStyle5"/>
    <w:lvl w:ilvl="0" w:tplc="D0D655B4">
      <w:start w:val="1"/>
      <w:numFmt w:val="lowerLetter"/>
      <w:lvlText w:val="%1)"/>
      <w:lvlJc w:val="left"/>
      <w:pPr>
        <w:ind w:left="10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51244B3A">
      <w:start w:val="1"/>
      <w:numFmt w:val="lowerLetter"/>
      <w:lvlText w:val="%2."/>
      <w:lvlJc w:val="left"/>
      <w:pPr>
        <w:ind w:left="17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559A8F16">
      <w:start w:val="1"/>
      <w:numFmt w:val="lowerRoman"/>
      <w:lvlText w:val="%3."/>
      <w:lvlJc w:val="left"/>
      <w:pPr>
        <w:ind w:left="250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AC50FBEC">
      <w:start w:val="1"/>
      <w:numFmt w:val="decimal"/>
      <w:lvlText w:val="%4."/>
      <w:lvlJc w:val="left"/>
      <w:pPr>
        <w:ind w:left="32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1D12928C">
      <w:start w:val="1"/>
      <w:numFmt w:val="lowerLetter"/>
      <w:lvlText w:val="%5."/>
      <w:lvlJc w:val="left"/>
      <w:pPr>
        <w:ind w:left="39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87CC45AC">
      <w:start w:val="1"/>
      <w:numFmt w:val="lowerRoman"/>
      <w:lvlText w:val="%6."/>
      <w:lvlJc w:val="left"/>
      <w:pPr>
        <w:ind w:left="466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5A3AC5C4">
      <w:start w:val="1"/>
      <w:numFmt w:val="decimal"/>
      <w:lvlText w:val="%7."/>
      <w:lvlJc w:val="left"/>
      <w:pPr>
        <w:ind w:left="53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971EE3E8">
      <w:start w:val="1"/>
      <w:numFmt w:val="lowerLetter"/>
      <w:lvlText w:val="%8."/>
      <w:lvlJc w:val="left"/>
      <w:pPr>
        <w:ind w:left="61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BC663D20">
      <w:start w:val="1"/>
      <w:numFmt w:val="lowerRoman"/>
      <w:lvlText w:val="%9."/>
      <w:lvlJc w:val="left"/>
      <w:pPr>
        <w:ind w:left="682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" w15:restartNumberingAfterBreak="0">
    <w:nsid w:val="09227BA9"/>
    <w:multiLevelType w:val="hybridMultilevel"/>
    <w:tmpl w:val="B854E2D2"/>
    <w:styleLink w:val="ImportedStyle1"/>
    <w:lvl w:ilvl="0" w:tplc="4F46C2E2">
      <w:start w:val="1"/>
      <w:numFmt w:val="upperRoman"/>
      <w:lvlText w:val="%1."/>
      <w:lvlJc w:val="left"/>
      <w:pPr>
        <w:ind w:left="1068" w:hanging="4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CF8A95FE">
      <w:start w:val="1"/>
      <w:numFmt w:val="lowerLetter"/>
      <w:lvlText w:val="%2."/>
      <w:lvlJc w:val="left"/>
      <w:pPr>
        <w:ind w:left="17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D1D0AA4A">
      <w:start w:val="1"/>
      <w:numFmt w:val="lowerRoman"/>
      <w:lvlText w:val="%3."/>
      <w:lvlJc w:val="left"/>
      <w:pPr>
        <w:ind w:left="250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7F7C1CDE">
      <w:start w:val="1"/>
      <w:numFmt w:val="decimal"/>
      <w:lvlText w:val="%4."/>
      <w:lvlJc w:val="left"/>
      <w:pPr>
        <w:ind w:left="32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E848B678">
      <w:start w:val="1"/>
      <w:numFmt w:val="lowerLetter"/>
      <w:lvlText w:val="%5."/>
      <w:lvlJc w:val="left"/>
      <w:pPr>
        <w:ind w:left="39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91A85DDE">
      <w:start w:val="1"/>
      <w:numFmt w:val="lowerRoman"/>
      <w:lvlText w:val="%6."/>
      <w:lvlJc w:val="left"/>
      <w:pPr>
        <w:ind w:left="466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A6604FC0">
      <w:start w:val="1"/>
      <w:numFmt w:val="decimal"/>
      <w:lvlText w:val="%7."/>
      <w:lvlJc w:val="left"/>
      <w:pPr>
        <w:ind w:left="53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FEB404D2">
      <w:start w:val="1"/>
      <w:numFmt w:val="lowerLetter"/>
      <w:lvlText w:val="%8."/>
      <w:lvlJc w:val="left"/>
      <w:pPr>
        <w:ind w:left="61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4804338A">
      <w:start w:val="1"/>
      <w:numFmt w:val="lowerRoman"/>
      <w:lvlText w:val="%9."/>
      <w:lvlJc w:val="left"/>
      <w:pPr>
        <w:ind w:left="682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" w15:restartNumberingAfterBreak="0">
    <w:nsid w:val="244118D8"/>
    <w:multiLevelType w:val="hybridMultilevel"/>
    <w:tmpl w:val="8BCC7220"/>
    <w:numStyleLink w:val="ImportedStyle3"/>
  </w:abstractNum>
  <w:abstractNum w:abstractNumId="3" w15:restartNumberingAfterBreak="0">
    <w:nsid w:val="255C6B77"/>
    <w:multiLevelType w:val="hybridMultilevel"/>
    <w:tmpl w:val="6BA40226"/>
    <w:numStyleLink w:val="ImportedStyle6"/>
  </w:abstractNum>
  <w:abstractNum w:abstractNumId="4" w15:restartNumberingAfterBreak="0">
    <w:nsid w:val="2E5368C6"/>
    <w:multiLevelType w:val="hybridMultilevel"/>
    <w:tmpl w:val="8BCC7220"/>
    <w:styleLink w:val="ImportedStyle3"/>
    <w:lvl w:ilvl="0" w:tplc="CBF28A08">
      <w:start w:val="1"/>
      <w:numFmt w:val="upperRoman"/>
      <w:lvlText w:val="%1."/>
      <w:lvlJc w:val="left"/>
      <w:pPr>
        <w:ind w:left="1068" w:hanging="4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B5BC8972">
      <w:start w:val="1"/>
      <w:numFmt w:val="lowerLetter"/>
      <w:lvlText w:val="%2."/>
      <w:lvlJc w:val="left"/>
      <w:pPr>
        <w:ind w:left="17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480C4A20">
      <w:start w:val="1"/>
      <w:numFmt w:val="lowerRoman"/>
      <w:lvlText w:val="%3."/>
      <w:lvlJc w:val="left"/>
      <w:pPr>
        <w:ind w:left="250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3C02953E">
      <w:start w:val="1"/>
      <w:numFmt w:val="decimal"/>
      <w:lvlText w:val="%4."/>
      <w:lvlJc w:val="left"/>
      <w:pPr>
        <w:ind w:left="32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D400B39A">
      <w:start w:val="1"/>
      <w:numFmt w:val="lowerLetter"/>
      <w:lvlText w:val="%5."/>
      <w:lvlJc w:val="left"/>
      <w:pPr>
        <w:ind w:left="39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8D68443C">
      <w:start w:val="1"/>
      <w:numFmt w:val="lowerRoman"/>
      <w:lvlText w:val="%6."/>
      <w:lvlJc w:val="left"/>
      <w:pPr>
        <w:ind w:left="466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365E23E8">
      <w:start w:val="1"/>
      <w:numFmt w:val="decimal"/>
      <w:lvlText w:val="%7."/>
      <w:lvlJc w:val="left"/>
      <w:pPr>
        <w:ind w:left="53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017678E4">
      <w:start w:val="1"/>
      <w:numFmt w:val="lowerLetter"/>
      <w:lvlText w:val="%8."/>
      <w:lvlJc w:val="left"/>
      <w:pPr>
        <w:ind w:left="61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5CAE0B60">
      <w:start w:val="1"/>
      <w:numFmt w:val="lowerRoman"/>
      <w:lvlText w:val="%9."/>
      <w:lvlJc w:val="left"/>
      <w:pPr>
        <w:ind w:left="682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5" w15:restartNumberingAfterBreak="0">
    <w:nsid w:val="329E16C8"/>
    <w:multiLevelType w:val="hybridMultilevel"/>
    <w:tmpl w:val="4206683A"/>
    <w:numStyleLink w:val="ImportedStyle5"/>
  </w:abstractNum>
  <w:abstractNum w:abstractNumId="6" w15:restartNumberingAfterBreak="0">
    <w:nsid w:val="37200D22"/>
    <w:multiLevelType w:val="hybridMultilevel"/>
    <w:tmpl w:val="E18C5E98"/>
    <w:styleLink w:val="ImportedStyle2"/>
    <w:lvl w:ilvl="0" w:tplc="750CB180">
      <w:start w:val="1"/>
      <w:numFmt w:val="upperRoman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F9B8A398">
      <w:start w:val="1"/>
      <w:numFmt w:val="upperRoman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A0BE4BB0">
      <w:start w:val="1"/>
      <w:numFmt w:val="upperRoman"/>
      <w:lvlText w:val="%3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1DBE7806">
      <w:start w:val="1"/>
      <w:numFmt w:val="upperRoman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1902AF52">
      <w:start w:val="1"/>
      <w:numFmt w:val="upperRoman"/>
      <w:lvlText w:val="%5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5250362E">
      <w:start w:val="1"/>
      <w:numFmt w:val="upperRoman"/>
      <w:lvlText w:val="%6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DB5A869C">
      <w:start w:val="1"/>
      <w:numFmt w:val="upperRoman"/>
      <w:lvlText w:val="%7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8CDAE780">
      <w:start w:val="1"/>
      <w:numFmt w:val="upperRoman"/>
      <w:lvlText w:val="%8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CCB02C92">
      <w:start w:val="1"/>
      <w:numFmt w:val="upperRoman"/>
      <w:lvlText w:val="%9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7" w15:restartNumberingAfterBreak="0">
    <w:nsid w:val="56FC5B4A"/>
    <w:multiLevelType w:val="hybridMultilevel"/>
    <w:tmpl w:val="E18C5E98"/>
    <w:numStyleLink w:val="ImportedStyle2"/>
  </w:abstractNum>
  <w:abstractNum w:abstractNumId="8" w15:restartNumberingAfterBreak="0">
    <w:nsid w:val="58D82572"/>
    <w:multiLevelType w:val="hybridMultilevel"/>
    <w:tmpl w:val="6BA40226"/>
    <w:styleLink w:val="ImportedStyle6"/>
    <w:lvl w:ilvl="0" w:tplc="D6BA2FD2">
      <w:start w:val="1"/>
      <w:numFmt w:val="upperRoman"/>
      <w:lvlText w:val="%1."/>
      <w:lvlJc w:val="left"/>
      <w:pPr>
        <w:ind w:left="1068" w:hanging="4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14AC5732">
      <w:start w:val="1"/>
      <w:numFmt w:val="lowerLetter"/>
      <w:lvlText w:val="%2."/>
      <w:lvlJc w:val="left"/>
      <w:pPr>
        <w:ind w:left="17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752C90A6">
      <w:start w:val="1"/>
      <w:numFmt w:val="lowerRoman"/>
      <w:lvlText w:val="%3."/>
      <w:lvlJc w:val="left"/>
      <w:pPr>
        <w:ind w:left="250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A8462B08">
      <w:start w:val="1"/>
      <w:numFmt w:val="decimal"/>
      <w:lvlText w:val="%4."/>
      <w:lvlJc w:val="left"/>
      <w:pPr>
        <w:ind w:left="32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1A4645E2">
      <w:start w:val="1"/>
      <w:numFmt w:val="lowerLetter"/>
      <w:lvlText w:val="%5."/>
      <w:lvlJc w:val="left"/>
      <w:pPr>
        <w:ind w:left="39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85B4F14A">
      <w:start w:val="1"/>
      <w:numFmt w:val="lowerRoman"/>
      <w:lvlText w:val="%6."/>
      <w:lvlJc w:val="left"/>
      <w:pPr>
        <w:ind w:left="466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2CEE2590">
      <w:start w:val="1"/>
      <w:numFmt w:val="decimal"/>
      <w:lvlText w:val="%7."/>
      <w:lvlJc w:val="left"/>
      <w:pPr>
        <w:ind w:left="53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54A00844">
      <w:start w:val="1"/>
      <w:numFmt w:val="lowerLetter"/>
      <w:lvlText w:val="%8."/>
      <w:lvlJc w:val="left"/>
      <w:pPr>
        <w:ind w:left="61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669E41B4">
      <w:start w:val="1"/>
      <w:numFmt w:val="lowerRoman"/>
      <w:lvlText w:val="%9."/>
      <w:lvlJc w:val="left"/>
      <w:pPr>
        <w:ind w:left="682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9" w15:restartNumberingAfterBreak="0">
    <w:nsid w:val="58F753C0"/>
    <w:multiLevelType w:val="hybridMultilevel"/>
    <w:tmpl w:val="AF24898C"/>
    <w:numStyleLink w:val="ImportedStyle4"/>
  </w:abstractNum>
  <w:abstractNum w:abstractNumId="10" w15:restartNumberingAfterBreak="0">
    <w:nsid w:val="687D5E99"/>
    <w:multiLevelType w:val="hybridMultilevel"/>
    <w:tmpl w:val="B854E2D2"/>
    <w:numStyleLink w:val="ImportedStyle1"/>
  </w:abstractNum>
  <w:abstractNum w:abstractNumId="11" w15:restartNumberingAfterBreak="0">
    <w:nsid w:val="690B2096"/>
    <w:multiLevelType w:val="hybridMultilevel"/>
    <w:tmpl w:val="AF24898C"/>
    <w:styleLink w:val="ImportedStyle4"/>
    <w:lvl w:ilvl="0" w:tplc="624C9654">
      <w:start w:val="1"/>
      <w:numFmt w:val="upperRoman"/>
      <w:lvlText w:val="%1."/>
      <w:lvlJc w:val="left"/>
      <w:pPr>
        <w:ind w:left="1068" w:hanging="4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857A3CBA">
      <w:start w:val="1"/>
      <w:numFmt w:val="lowerLetter"/>
      <w:lvlText w:val="%2."/>
      <w:lvlJc w:val="left"/>
      <w:pPr>
        <w:ind w:left="17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2ECA5FB6">
      <w:start w:val="1"/>
      <w:numFmt w:val="lowerRoman"/>
      <w:lvlText w:val="%3."/>
      <w:lvlJc w:val="left"/>
      <w:pPr>
        <w:ind w:left="250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275A2098">
      <w:start w:val="1"/>
      <w:numFmt w:val="decimal"/>
      <w:lvlText w:val="%4."/>
      <w:lvlJc w:val="left"/>
      <w:pPr>
        <w:ind w:left="32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D0E42FAA">
      <w:start w:val="1"/>
      <w:numFmt w:val="lowerLetter"/>
      <w:lvlText w:val="%5."/>
      <w:lvlJc w:val="left"/>
      <w:pPr>
        <w:ind w:left="39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F538F0CA">
      <w:start w:val="1"/>
      <w:numFmt w:val="lowerRoman"/>
      <w:lvlText w:val="%6."/>
      <w:lvlJc w:val="left"/>
      <w:pPr>
        <w:ind w:left="466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18F83EC2">
      <w:start w:val="1"/>
      <w:numFmt w:val="decimal"/>
      <w:lvlText w:val="%7."/>
      <w:lvlJc w:val="left"/>
      <w:pPr>
        <w:ind w:left="53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003C58F2">
      <w:start w:val="1"/>
      <w:numFmt w:val="lowerLetter"/>
      <w:lvlText w:val="%8."/>
      <w:lvlJc w:val="left"/>
      <w:pPr>
        <w:ind w:left="61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96B2C9B2">
      <w:start w:val="1"/>
      <w:numFmt w:val="lowerRoman"/>
      <w:lvlText w:val="%9."/>
      <w:lvlJc w:val="left"/>
      <w:pPr>
        <w:ind w:left="6828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num w:numId="1">
    <w:abstractNumId w:val="1"/>
  </w:num>
  <w:num w:numId="2">
    <w:abstractNumId w:val="10"/>
  </w:num>
  <w:num w:numId="3">
    <w:abstractNumId w:val="6"/>
  </w:num>
  <w:num w:numId="4">
    <w:abstractNumId w:val="7"/>
  </w:num>
  <w:num w:numId="5">
    <w:abstractNumId w:val="4"/>
  </w:num>
  <w:num w:numId="6">
    <w:abstractNumId w:val="2"/>
  </w:num>
  <w:num w:numId="7">
    <w:abstractNumId w:val="11"/>
  </w:num>
  <w:num w:numId="8">
    <w:abstractNumId w:val="9"/>
  </w:num>
  <w:num w:numId="9">
    <w:abstractNumId w:val="0"/>
  </w:num>
  <w:num w:numId="10">
    <w:abstractNumId w:val="5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isplayBackgroundShape/>
  <w:activeWritingStyle w:appName="MSWord" w:lang="pt-PT" w:vendorID="64" w:dllVersion="4096" w:nlCheck="1" w:checkStyle="0"/>
  <w:activeWritingStyle w:appName="MSWord" w:lang="it-IT" w:vendorID="64" w:dllVersion="4096" w:nlCheck="1" w:checkStyle="0"/>
  <w:activeWritingStyle w:appName="MSWord" w:lang="es-ES_tradnl" w:vendorID="64" w:dllVersion="4096" w:nlCheck="1" w:checkStyle="0"/>
  <w:activeWritingStyle w:appName="MSWord" w:lang="de-DE" w:vendorID="64" w:dllVersion="4096" w:nlCheck="1" w:checkStyle="0"/>
  <w:activeWritingStyle w:appName="MSWord" w:lang="fr-FR" w:vendorID="64" w:dllVersion="4096" w:nlCheck="1" w:checkStyle="0"/>
  <w:proofState w:spelling="clean" w:grammar="clean"/>
  <w:trackRevisions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FC6"/>
    <w:rsid w:val="002B2061"/>
    <w:rsid w:val="002B6F4C"/>
    <w:rsid w:val="005F29E9"/>
    <w:rsid w:val="006F2FC6"/>
    <w:rsid w:val="00901A0E"/>
    <w:rsid w:val="009818BF"/>
    <w:rsid w:val="00A02D3E"/>
    <w:rsid w:val="00ED0603"/>
    <w:rsid w:val="00F96C88"/>
    <w:rsid w:val="00FB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18D9344"/>
  <w15:docId w15:val="{3F7B37B0-50F4-964B-9680-14820BC76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en-BR" w:eastAsia="en-US" w:bidi="hi-IN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pt-BR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pPr>
      <w:jc w:val="both"/>
    </w:pPr>
    <w:rPr>
      <w:rFonts w:cs="Arial Unicode MS"/>
      <w:color w:val="000000"/>
      <w:sz w:val="22"/>
      <w:szCs w:val="22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  <w:style w:type="paragraph" w:styleId="ListParagraph">
    <w:name w:val="List Paragraph"/>
    <w:pPr>
      <w:ind w:left="720"/>
      <w:jc w:val="both"/>
    </w:pPr>
    <w:rPr>
      <w:rFonts w:cs="Arial Unicode MS"/>
      <w:color w:val="000000"/>
      <w:sz w:val="22"/>
      <w:szCs w:val="22"/>
      <w:u w:color="000000"/>
      <w:lang w:val="pt-PT"/>
    </w:rPr>
  </w:style>
  <w:style w:type="numbering" w:customStyle="1" w:styleId="ImportedStyle3">
    <w:name w:val="Imported Style 3"/>
    <w:pPr>
      <w:numPr>
        <w:numId w:val="5"/>
      </w:numPr>
    </w:pPr>
  </w:style>
  <w:style w:type="numbering" w:customStyle="1" w:styleId="ImportedStyle4">
    <w:name w:val="Imported Style 4"/>
    <w:pPr>
      <w:numPr>
        <w:numId w:val="7"/>
      </w:numPr>
    </w:pPr>
  </w:style>
  <w:style w:type="numbering" w:customStyle="1" w:styleId="ImportedStyle5">
    <w:name w:val="Imported Style 5"/>
    <w:pPr>
      <w:numPr>
        <w:numId w:val="9"/>
      </w:numPr>
    </w:pPr>
  </w:style>
  <w:style w:type="numbering" w:customStyle="1" w:styleId="ImportedStyle6">
    <w:name w:val="Imported Style 6"/>
    <w:pPr>
      <w:numPr>
        <w:numId w:val="1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2061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061"/>
    <w:rPr>
      <w:sz w:val="18"/>
      <w:szCs w:val="18"/>
      <w:lang w:val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7</Pages>
  <Words>1921</Words>
  <Characters>10953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Cinara Leite</cp:lastModifiedBy>
  <cp:revision>4</cp:revision>
  <dcterms:created xsi:type="dcterms:W3CDTF">2020-09-25T11:09:00Z</dcterms:created>
  <dcterms:modified xsi:type="dcterms:W3CDTF">2020-09-25T12:01:00Z</dcterms:modified>
</cp:coreProperties>
</file>